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2445"/>
      </w:tblGrid>
      <w:tr w:rsidR="00A81078" w:rsidRPr="00A06FCB" w14:paraId="5CDBED3E" w14:textId="77777777" w:rsidTr="00D4680C">
        <w:trPr>
          <w:cantSplit/>
          <w:trHeight w:hRule="exact" w:val="1701"/>
        </w:trPr>
        <w:tc>
          <w:tcPr>
            <w:tcW w:w="7366" w:type="dxa"/>
          </w:tcPr>
          <w:p w14:paraId="34F523B8" w14:textId="77777777" w:rsidR="00A81078" w:rsidRPr="00863D0E" w:rsidRDefault="000151B5" w:rsidP="008270AB">
            <w:pPr>
              <w:pStyle w:val="FH-logoognavn"/>
            </w:pPr>
            <w:r>
              <w:rPr>
                <w:noProof/>
              </w:rPr>
              <w:drawing>
                <wp:inline distT="0" distB="0" distL="0" distR="0" wp14:anchorId="6A8A64DB" wp14:editId="5A4C10B4">
                  <wp:extent cx="719328" cy="426720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127 brev logo uden tek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3B680EB4" w14:textId="52021680" w:rsidR="00A81078" w:rsidRPr="00594437" w:rsidRDefault="00A81078" w:rsidP="00594437">
            <w:pPr>
              <w:pStyle w:val="Sagsnr"/>
            </w:pPr>
            <w:r w:rsidRPr="00594437">
              <w:t xml:space="preserve">Sagsnr. </w:t>
            </w:r>
            <w:r w:rsidR="00A0377B">
              <w:fldChar w:fldCharType="begin"/>
            </w:r>
            <w:r w:rsidR="00A0377B" w:rsidRPr="00C7471E">
              <w:instrText xml:space="preserve"> DOCPROPERTY  LO_Sagsnr </w:instrText>
            </w:r>
            <w:r w:rsidR="00A0377B">
              <w:fldChar w:fldCharType="separate"/>
            </w:r>
            <w:r w:rsidR="00651AEF">
              <w:t>20-2834</w:t>
            </w:r>
            <w:r w:rsidR="00A0377B">
              <w:fldChar w:fldCharType="end"/>
            </w:r>
          </w:p>
          <w:p w14:paraId="2208E676" w14:textId="77777777" w:rsidR="00A81078" w:rsidRPr="00594437" w:rsidRDefault="00CE7426" w:rsidP="00594437">
            <w:pPr>
              <w:pStyle w:val="Voresref"/>
            </w:pPr>
            <w:r>
              <w:t>Vores ref. PWA</w:t>
            </w:r>
          </w:p>
          <w:p w14:paraId="4A7DF2E4" w14:textId="1D6B39D1" w:rsidR="00A81078" w:rsidRPr="00C52814" w:rsidRDefault="00EE5D0A" w:rsidP="00594437">
            <w:pPr>
              <w:pStyle w:val="Dato"/>
              <w:rPr>
                <w:noProof/>
              </w:rPr>
            </w:pPr>
            <w:r>
              <w:fldChar w:fldCharType="begin"/>
            </w:r>
            <w:r>
              <w:instrText xml:space="preserve"> CREATEDATE  \@ "d. MMMM yyyy" </w:instrText>
            </w:r>
            <w:r>
              <w:fldChar w:fldCharType="separate"/>
            </w:r>
            <w:r w:rsidR="00651AEF">
              <w:rPr>
                <w:noProof/>
              </w:rPr>
              <w:t>26. oktober 2020</w:t>
            </w:r>
            <w:r>
              <w:fldChar w:fldCharType="end"/>
            </w:r>
          </w:p>
        </w:tc>
      </w:tr>
    </w:tbl>
    <w:p w14:paraId="7C294A3F" w14:textId="77777777" w:rsidR="00C94A96" w:rsidRPr="00CE7426" w:rsidRDefault="00CE7426" w:rsidP="009D3B3A">
      <w:pPr>
        <w:pStyle w:val="Overskrift1"/>
        <w:rPr>
          <w:lang w:val="en-GB"/>
        </w:rPr>
      </w:pPr>
      <w:r w:rsidRPr="00CE7426">
        <w:rPr>
          <w:lang w:val="en-GB"/>
        </w:rPr>
        <w:t>Solidarity with Belarus</w:t>
      </w:r>
    </w:p>
    <w:p w14:paraId="57125436" w14:textId="300FC622" w:rsidR="00CE7426" w:rsidRPr="00CE7426" w:rsidRDefault="00CE7426" w:rsidP="00CE7426">
      <w:pPr>
        <w:pStyle w:val="Brdtekst"/>
        <w:rPr>
          <w:lang w:val="en-US" w:eastAsia="da-DK"/>
        </w:rPr>
      </w:pPr>
      <w:r w:rsidRPr="00CE7426">
        <w:rPr>
          <w:lang w:val="en-US" w:eastAsia="da-DK"/>
        </w:rPr>
        <w:t>Today, Monday 26 October 2020 the leader of t</w:t>
      </w:r>
      <w:r>
        <w:rPr>
          <w:lang w:val="en-US" w:eastAsia="da-DK"/>
        </w:rPr>
        <w:t>he democratic Belarus, Sviatlana Tsikhanouskaya</w:t>
      </w:r>
      <w:r w:rsidR="00F75B2E">
        <w:rPr>
          <w:lang w:val="en-US" w:eastAsia="da-DK"/>
        </w:rPr>
        <w:t xml:space="preserve"> has called for a </w:t>
      </w:r>
      <w:r w:rsidR="009343E3">
        <w:rPr>
          <w:lang w:val="en-US" w:eastAsia="da-DK"/>
        </w:rPr>
        <w:t>People’s Str</w:t>
      </w:r>
      <w:r w:rsidR="00F75B2E">
        <w:rPr>
          <w:lang w:val="en-US" w:eastAsia="da-DK"/>
        </w:rPr>
        <w:t>ike on behalf of the Belarusian people. The call comes after the ultimatum to president Lukhashenko expired</w:t>
      </w:r>
      <w:r w:rsidR="009343E3">
        <w:rPr>
          <w:lang w:val="en-US" w:eastAsia="da-DK"/>
        </w:rPr>
        <w:t xml:space="preserve"> by midnight</w:t>
      </w:r>
      <w:r w:rsidR="00F75B2E">
        <w:rPr>
          <w:lang w:val="en-US" w:eastAsia="da-DK"/>
        </w:rPr>
        <w:t xml:space="preserve">. </w:t>
      </w:r>
    </w:p>
    <w:p w14:paraId="7535893C" w14:textId="77777777" w:rsidR="00CE7426" w:rsidRPr="00CE7426" w:rsidRDefault="00F75B2E" w:rsidP="00CE7426">
      <w:pPr>
        <w:pStyle w:val="Brdtekst"/>
        <w:rPr>
          <w:lang w:val="en-US" w:eastAsia="da-DK"/>
        </w:rPr>
      </w:pPr>
      <w:r>
        <w:rPr>
          <w:lang w:val="en-US" w:eastAsia="da-DK"/>
        </w:rPr>
        <w:t xml:space="preserve">The massive election fraud at the presidential election on 9 August has led to ongoing massive </w:t>
      </w:r>
      <w:r w:rsidR="00F43242">
        <w:rPr>
          <w:lang w:val="en-US" w:eastAsia="da-DK"/>
        </w:rPr>
        <w:t>peaceful protests. Police and security forces have responded with violence, arrests, imprisonments and torture.</w:t>
      </w:r>
    </w:p>
    <w:p w14:paraId="21DEB909" w14:textId="65523973" w:rsidR="00F43242" w:rsidRPr="00F43242" w:rsidRDefault="00F43242" w:rsidP="00CE7426">
      <w:pPr>
        <w:pStyle w:val="Brdtekst"/>
        <w:rPr>
          <w:lang w:val="en-GB"/>
        </w:rPr>
      </w:pPr>
      <w:r w:rsidRPr="00F43242">
        <w:rPr>
          <w:lang w:val="en-GB"/>
        </w:rPr>
        <w:t>FH</w:t>
      </w:r>
      <w:r w:rsidR="009343E3">
        <w:rPr>
          <w:lang w:val="en-GB"/>
        </w:rPr>
        <w:t>, Danish Trade Union Confederation</w:t>
      </w:r>
      <w:r w:rsidRPr="00F43242">
        <w:rPr>
          <w:lang w:val="en-GB"/>
        </w:rPr>
        <w:t xml:space="preserve"> supports the </w:t>
      </w:r>
      <w:r w:rsidR="009343E3">
        <w:rPr>
          <w:lang w:val="en-GB"/>
        </w:rPr>
        <w:t>struggle</w:t>
      </w:r>
      <w:r w:rsidRPr="00F43242">
        <w:rPr>
          <w:lang w:val="en-GB"/>
        </w:rPr>
        <w:t xml:space="preserve"> for democracy and </w:t>
      </w:r>
      <w:r>
        <w:rPr>
          <w:lang w:val="en-GB"/>
        </w:rPr>
        <w:t>human rights in Belarus. We fully respect that it is up to the Belarusian people to decide their future</w:t>
      </w:r>
      <w:r w:rsidR="00EA748C">
        <w:rPr>
          <w:lang w:val="en-GB"/>
        </w:rPr>
        <w:t>,</w:t>
      </w:r>
      <w:r>
        <w:rPr>
          <w:lang w:val="en-GB"/>
        </w:rPr>
        <w:t xml:space="preserve"> but it must ha</w:t>
      </w:r>
      <w:r w:rsidR="007127F4">
        <w:rPr>
          <w:lang w:val="en-GB"/>
        </w:rPr>
        <w:t xml:space="preserve">ppen trough free and just </w:t>
      </w:r>
      <w:r>
        <w:rPr>
          <w:lang w:val="en-GB"/>
        </w:rPr>
        <w:t xml:space="preserve">elections. </w:t>
      </w:r>
    </w:p>
    <w:p w14:paraId="786D5A05" w14:textId="77777777" w:rsidR="007127F4" w:rsidRPr="007127F4" w:rsidRDefault="007127F4" w:rsidP="00CE7426">
      <w:pPr>
        <w:pStyle w:val="Brdtekst"/>
        <w:rPr>
          <w:lang w:val="en-GB"/>
        </w:rPr>
      </w:pPr>
      <w:r>
        <w:rPr>
          <w:lang w:val="en-GB"/>
        </w:rPr>
        <w:t xml:space="preserve">The free and independent trade union movement (BKDP) plays a decisive role in the massive protests </w:t>
      </w:r>
      <w:r w:rsidR="006F74C7">
        <w:rPr>
          <w:lang w:val="en-GB"/>
        </w:rPr>
        <w:t xml:space="preserve">culminating today with strikes and peaceful demonstrations. </w:t>
      </w:r>
      <w:r>
        <w:rPr>
          <w:lang w:val="en-GB"/>
        </w:rPr>
        <w:t xml:space="preserve"> </w:t>
      </w:r>
    </w:p>
    <w:p w14:paraId="16236429" w14:textId="1BDBFF9B" w:rsidR="006F74C7" w:rsidRPr="006F74C7" w:rsidRDefault="006F74C7" w:rsidP="00CE7426">
      <w:pPr>
        <w:pStyle w:val="Brdtekst"/>
        <w:rPr>
          <w:lang w:val="en-US"/>
        </w:rPr>
      </w:pPr>
      <w:r w:rsidRPr="006F74C7">
        <w:rPr>
          <w:lang w:val="en-US"/>
        </w:rPr>
        <w:t>Together with our European and International</w:t>
      </w:r>
      <w:r>
        <w:rPr>
          <w:lang w:val="en-US"/>
        </w:rPr>
        <w:t xml:space="preserve"> trade union </w:t>
      </w:r>
      <w:r w:rsidR="00EA748C">
        <w:rPr>
          <w:lang w:val="en-US"/>
        </w:rPr>
        <w:t>confederations</w:t>
      </w:r>
      <w:r>
        <w:rPr>
          <w:lang w:val="en-US"/>
        </w:rPr>
        <w:t xml:space="preserve"> we support the free and independent trade union movement in Belarus. </w:t>
      </w:r>
      <w:r w:rsidR="002C23DC">
        <w:rPr>
          <w:lang w:val="en-US"/>
        </w:rPr>
        <w:t xml:space="preserve">What is happening now in </w:t>
      </w:r>
      <w:r w:rsidR="00651AEF">
        <w:rPr>
          <w:lang w:val="en-US"/>
        </w:rPr>
        <w:t>Belarus</w:t>
      </w:r>
      <w:r w:rsidR="002C23DC">
        <w:rPr>
          <w:lang w:val="en-US"/>
        </w:rPr>
        <w:t xml:space="preserve"> is massive violations of fundamental labour rights</w:t>
      </w:r>
      <w:r w:rsidR="00EA748C">
        <w:rPr>
          <w:lang w:val="en-US"/>
        </w:rPr>
        <w:t>,</w:t>
      </w:r>
      <w:r w:rsidR="002C23DC">
        <w:rPr>
          <w:lang w:val="en-US"/>
        </w:rPr>
        <w:t xml:space="preserve"> and it calls for our solidarity.</w:t>
      </w:r>
    </w:p>
    <w:p w14:paraId="66C63390" w14:textId="77777777" w:rsidR="00CE7426" w:rsidRPr="005330DF" w:rsidRDefault="002C23DC" w:rsidP="00CE7426">
      <w:pPr>
        <w:pStyle w:val="Brdtekst"/>
        <w:rPr>
          <w:lang w:val="en-GB"/>
        </w:rPr>
      </w:pPr>
      <w:r w:rsidRPr="005330DF">
        <w:rPr>
          <w:lang w:val="en-GB"/>
        </w:rPr>
        <w:t xml:space="preserve">The right to organise and to strike is a fundamental labour right. </w:t>
      </w:r>
    </w:p>
    <w:p w14:paraId="5CB4FDC4" w14:textId="18C00985" w:rsidR="002C23DC" w:rsidRPr="005330DF" w:rsidRDefault="002C23DC" w:rsidP="00CE7426">
      <w:pPr>
        <w:pStyle w:val="Brdtekst"/>
        <w:rPr>
          <w:lang w:val="en-GB"/>
        </w:rPr>
      </w:pPr>
      <w:r w:rsidRPr="005330DF">
        <w:rPr>
          <w:lang w:val="en-GB"/>
        </w:rPr>
        <w:t>Already from the morning</w:t>
      </w:r>
      <w:bookmarkStart w:id="0" w:name="_GoBack"/>
      <w:bookmarkEnd w:id="0"/>
      <w:r w:rsidR="005330DF">
        <w:rPr>
          <w:lang w:val="en-GB"/>
        </w:rPr>
        <w:t xml:space="preserve"> we have witnessed </w:t>
      </w:r>
      <w:r w:rsidR="005330DF" w:rsidRPr="005330DF">
        <w:rPr>
          <w:lang w:val="en-GB"/>
        </w:rPr>
        <w:t>brutal reactions from police and security forces</w:t>
      </w:r>
      <w:r w:rsidR="005330DF">
        <w:rPr>
          <w:lang w:val="en-GB"/>
        </w:rPr>
        <w:t xml:space="preserve"> towards striking workers and peaceful</w:t>
      </w:r>
      <w:r w:rsidR="00D32EA8">
        <w:rPr>
          <w:lang w:val="en-GB"/>
        </w:rPr>
        <w:t>ly</w:t>
      </w:r>
      <w:r w:rsidRPr="005330DF">
        <w:rPr>
          <w:lang w:val="en-GB"/>
        </w:rPr>
        <w:t xml:space="preserve"> protest</w:t>
      </w:r>
      <w:r w:rsidR="00D32EA8">
        <w:rPr>
          <w:lang w:val="en-GB"/>
        </w:rPr>
        <w:t>ing students.</w:t>
      </w:r>
      <w:r w:rsidRPr="005330DF">
        <w:rPr>
          <w:lang w:val="en-GB"/>
        </w:rPr>
        <w:t xml:space="preserve"> </w:t>
      </w:r>
    </w:p>
    <w:p w14:paraId="26783BF8" w14:textId="77777777" w:rsidR="005330DF" w:rsidRPr="005330DF" w:rsidRDefault="005330DF" w:rsidP="00CE7426">
      <w:pPr>
        <w:pStyle w:val="Brdtekst"/>
        <w:rPr>
          <w:lang w:val="en-GB"/>
        </w:rPr>
      </w:pPr>
      <w:r w:rsidRPr="005330DF">
        <w:rPr>
          <w:lang w:val="en-GB"/>
        </w:rPr>
        <w:t>We call on the Belarusian authorities</w:t>
      </w:r>
      <w:r w:rsidR="00D32EA8">
        <w:rPr>
          <w:lang w:val="en-GB"/>
        </w:rPr>
        <w:t xml:space="preserve">; Stop the violence </w:t>
      </w:r>
      <w:r w:rsidRPr="005330DF">
        <w:rPr>
          <w:lang w:val="en-GB"/>
        </w:rPr>
        <w:t>immediately</w:t>
      </w:r>
      <w:r w:rsidR="00D32EA8">
        <w:rPr>
          <w:lang w:val="en-GB"/>
        </w:rPr>
        <w:t>!</w:t>
      </w:r>
    </w:p>
    <w:p w14:paraId="6DA164EB" w14:textId="77777777" w:rsidR="00774354" w:rsidRPr="00774354" w:rsidRDefault="00D32EA8" w:rsidP="00CE7426">
      <w:pPr>
        <w:pStyle w:val="Brdtekst"/>
        <w:rPr>
          <w:lang w:val="en-GB"/>
        </w:rPr>
      </w:pPr>
      <w:r w:rsidRPr="00774354">
        <w:rPr>
          <w:lang w:val="en-GB"/>
        </w:rPr>
        <w:t>The only way f</w:t>
      </w:r>
      <w:r w:rsidR="00F17936">
        <w:rPr>
          <w:lang w:val="en-GB"/>
        </w:rPr>
        <w:t xml:space="preserve">orward for Belarus is to secure </w:t>
      </w:r>
      <w:r w:rsidRPr="00774354">
        <w:rPr>
          <w:lang w:val="en-GB"/>
        </w:rPr>
        <w:t>f</w:t>
      </w:r>
      <w:r w:rsidR="00774354">
        <w:rPr>
          <w:lang w:val="en-GB"/>
        </w:rPr>
        <w:t>r</w:t>
      </w:r>
      <w:r w:rsidRPr="00774354">
        <w:rPr>
          <w:lang w:val="en-GB"/>
        </w:rPr>
        <w:t xml:space="preserve">ee and </w:t>
      </w:r>
      <w:r w:rsidR="00774354">
        <w:rPr>
          <w:lang w:val="en-GB"/>
        </w:rPr>
        <w:t>democratic elections</w:t>
      </w:r>
      <w:r w:rsidR="00F17936">
        <w:rPr>
          <w:lang w:val="en-GB"/>
        </w:rPr>
        <w:t xml:space="preserve"> with full transparency and under international supervision. </w:t>
      </w:r>
    </w:p>
    <w:p w14:paraId="63A984AE" w14:textId="77777777" w:rsidR="00774354" w:rsidRPr="00774354" w:rsidRDefault="00774354" w:rsidP="00CE7426">
      <w:pPr>
        <w:pStyle w:val="Brdtekst"/>
        <w:rPr>
          <w:lang w:val="en-US"/>
        </w:rPr>
      </w:pPr>
    </w:p>
    <w:p w14:paraId="7953E40B" w14:textId="77777777" w:rsidR="00C94A96" w:rsidRPr="00EA748C" w:rsidRDefault="00C94A96" w:rsidP="00CE7426">
      <w:pPr>
        <w:pStyle w:val="Brdtekst"/>
        <w:rPr>
          <w:lang w:val="en-GB" w:eastAsia="da-DK"/>
        </w:rPr>
      </w:pPr>
    </w:p>
    <w:p w14:paraId="22607C39" w14:textId="77777777" w:rsidR="009D3B3A" w:rsidRPr="00EA748C" w:rsidRDefault="009D3B3A" w:rsidP="009D3B3A">
      <w:pPr>
        <w:pStyle w:val="Brdtekst"/>
        <w:rPr>
          <w:lang w:val="en-GB" w:eastAsia="da-DK"/>
        </w:rPr>
      </w:pPr>
    </w:p>
    <w:sectPr w:rsidR="009D3B3A" w:rsidRPr="00EA748C" w:rsidSect="00EB6A35">
      <w:headerReference w:type="default" r:id="rId14"/>
      <w:footerReference w:type="default" r:id="rId15"/>
      <w:pgSz w:w="11906" w:h="16838" w:code="9"/>
      <w:pgMar w:top="624" w:right="1701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3176" w14:textId="77777777" w:rsidR="00CE7426" w:rsidRDefault="00CE7426" w:rsidP="000066C7">
      <w:r>
        <w:separator/>
      </w:r>
    </w:p>
  </w:endnote>
  <w:endnote w:type="continuationSeparator" w:id="0">
    <w:p w14:paraId="42F39A80" w14:textId="77777777" w:rsidR="00CE7426" w:rsidRDefault="00CE7426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1792"/>
      <w:docPartObj>
        <w:docPartGallery w:val="Page Numbers (Bottom of Page)"/>
        <w:docPartUnique/>
      </w:docPartObj>
    </w:sdtPr>
    <w:sdtEndPr/>
    <w:sdtContent>
      <w:p w14:paraId="1AE55380" w14:textId="439F2325" w:rsidR="000C6070" w:rsidRDefault="005C05DD">
        <w:pPr>
          <w:pStyle w:val="Sidefod"/>
          <w:jc w:val="right"/>
        </w:pPr>
        <w:r>
          <w:t xml:space="preserve">Side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PAGE  \* Arabic</w:instrText>
        </w:r>
        <w:r w:rsidRPr="005C05DD">
          <w:rPr>
            <w:bCs/>
          </w:rPr>
          <w:fldChar w:fldCharType="separate"/>
        </w:r>
        <w:r w:rsidR="00651AEF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  <w:r>
          <w:t xml:space="preserve"> af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NUMPAGES  \* Arabic</w:instrText>
        </w:r>
        <w:r w:rsidRPr="005C05DD">
          <w:rPr>
            <w:bCs/>
          </w:rPr>
          <w:fldChar w:fldCharType="separate"/>
        </w:r>
        <w:r w:rsidR="00651AEF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</w:p>
    </w:sdtContent>
  </w:sdt>
  <w:p w14:paraId="6AC10706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5F1C" w14:textId="77777777" w:rsidR="00CE7426" w:rsidRDefault="00CE7426" w:rsidP="000066C7">
      <w:r>
        <w:separator/>
      </w:r>
    </w:p>
  </w:footnote>
  <w:footnote w:type="continuationSeparator" w:id="0">
    <w:p w14:paraId="7F3202FE" w14:textId="77777777" w:rsidR="00CE7426" w:rsidRDefault="00CE7426" w:rsidP="000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45A7" w14:textId="77777777" w:rsidR="00523867" w:rsidRDefault="00523867">
    <w:pPr>
      <w:pStyle w:val="Sidehoved"/>
    </w:pPr>
  </w:p>
  <w:p w14:paraId="2B58BDBC" w14:textId="77777777" w:rsidR="00523867" w:rsidRDefault="005238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894681"/>
    <w:multiLevelType w:val="multilevel"/>
    <w:tmpl w:val="350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0"/>
  </w:num>
  <w:num w:numId="36">
    <w:abstractNumId w:val="2"/>
  </w:num>
  <w:num w:numId="37">
    <w:abstractNumId w:val="3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26"/>
    <w:rsid w:val="000066C7"/>
    <w:rsid w:val="0000793B"/>
    <w:rsid w:val="00014524"/>
    <w:rsid w:val="000151B5"/>
    <w:rsid w:val="0005376A"/>
    <w:rsid w:val="00077EEB"/>
    <w:rsid w:val="000838B5"/>
    <w:rsid w:val="00084D72"/>
    <w:rsid w:val="00086CBE"/>
    <w:rsid w:val="00094CBD"/>
    <w:rsid w:val="000A7120"/>
    <w:rsid w:val="000C3C53"/>
    <w:rsid w:val="000C6070"/>
    <w:rsid w:val="000E7EBF"/>
    <w:rsid w:val="0010600D"/>
    <w:rsid w:val="001450AA"/>
    <w:rsid w:val="00147503"/>
    <w:rsid w:val="0016062E"/>
    <w:rsid w:val="00164A9E"/>
    <w:rsid w:val="00196A44"/>
    <w:rsid w:val="001E72EE"/>
    <w:rsid w:val="00213337"/>
    <w:rsid w:val="00214903"/>
    <w:rsid w:val="00231C06"/>
    <w:rsid w:val="002338C6"/>
    <w:rsid w:val="002C23DC"/>
    <w:rsid w:val="002D071C"/>
    <w:rsid w:val="002F314A"/>
    <w:rsid w:val="00307C13"/>
    <w:rsid w:val="0031188F"/>
    <w:rsid w:val="003129D2"/>
    <w:rsid w:val="00334297"/>
    <w:rsid w:val="00365A38"/>
    <w:rsid w:val="00382128"/>
    <w:rsid w:val="0038264A"/>
    <w:rsid w:val="00382C05"/>
    <w:rsid w:val="00392D28"/>
    <w:rsid w:val="003A360A"/>
    <w:rsid w:val="003C7B0C"/>
    <w:rsid w:val="003F0C4F"/>
    <w:rsid w:val="0043060B"/>
    <w:rsid w:val="004351FF"/>
    <w:rsid w:val="004726D0"/>
    <w:rsid w:val="00481667"/>
    <w:rsid w:val="00493D66"/>
    <w:rsid w:val="004B14A4"/>
    <w:rsid w:val="004B48FB"/>
    <w:rsid w:val="004C0D04"/>
    <w:rsid w:val="004F7B3D"/>
    <w:rsid w:val="005174EE"/>
    <w:rsid w:val="00523867"/>
    <w:rsid w:val="00531962"/>
    <w:rsid w:val="005330DF"/>
    <w:rsid w:val="00533B06"/>
    <w:rsid w:val="00551ECA"/>
    <w:rsid w:val="00570191"/>
    <w:rsid w:val="00577AEB"/>
    <w:rsid w:val="00584C9A"/>
    <w:rsid w:val="00594437"/>
    <w:rsid w:val="005A570F"/>
    <w:rsid w:val="005C05DD"/>
    <w:rsid w:val="005E589E"/>
    <w:rsid w:val="00605FF6"/>
    <w:rsid w:val="006066C1"/>
    <w:rsid w:val="00614165"/>
    <w:rsid w:val="00623404"/>
    <w:rsid w:val="00651AEF"/>
    <w:rsid w:val="00664407"/>
    <w:rsid w:val="00674BE1"/>
    <w:rsid w:val="00677526"/>
    <w:rsid w:val="00681BAE"/>
    <w:rsid w:val="006A3592"/>
    <w:rsid w:val="006C3049"/>
    <w:rsid w:val="006F02B6"/>
    <w:rsid w:val="006F74C7"/>
    <w:rsid w:val="007066CA"/>
    <w:rsid w:val="007127F4"/>
    <w:rsid w:val="00753DB0"/>
    <w:rsid w:val="00757310"/>
    <w:rsid w:val="00757D8D"/>
    <w:rsid w:val="00764404"/>
    <w:rsid w:val="00765A0F"/>
    <w:rsid w:val="00774354"/>
    <w:rsid w:val="00787D70"/>
    <w:rsid w:val="007A7A0E"/>
    <w:rsid w:val="007B5FA7"/>
    <w:rsid w:val="007C26F6"/>
    <w:rsid w:val="00817C3E"/>
    <w:rsid w:val="00862273"/>
    <w:rsid w:val="0088605B"/>
    <w:rsid w:val="008B3DBE"/>
    <w:rsid w:val="008F2023"/>
    <w:rsid w:val="00911FF4"/>
    <w:rsid w:val="00914E89"/>
    <w:rsid w:val="00927BA9"/>
    <w:rsid w:val="009343E3"/>
    <w:rsid w:val="009408C5"/>
    <w:rsid w:val="009432D3"/>
    <w:rsid w:val="0094520D"/>
    <w:rsid w:val="00980BCF"/>
    <w:rsid w:val="0098285E"/>
    <w:rsid w:val="009859B4"/>
    <w:rsid w:val="0098676F"/>
    <w:rsid w:val="0098695B"/>
    <w:rsid w:val="009A5043"/>
    <w:rsid w:val="009D3B3A"/>
    <w:rsid w:val="009F62C0"/>
    <w:rsid w:val="00A0377B"/>
    <w:rsid w:val="00A06FCB"/>
    <w:rsid w:val="00A37443"/>
    <w:rsid w:val="00A64BA4"/>
    <w:rsid w:val="00A806CF"/>
    <w:rsid w:val="00A81078"/>
    <w:rsid w:val="00A9680A"/>
    <w:rsid w:val="00AE7D84"/>
    <w:rsid w:val="00AF295E"/>
    <w:rsid w:val="00B0167F"/>
    <w:rsid w:val="00B32140"/>
    <w:rsid w:val="00B932DB"/>
    <w:rsid w:val="00B95A26"/>
    <w:rsid w:val="00BA07F5"/>
    <w:rsid w:val="00BA7E49"/>
    <w:rsid w:val="00BB0CE3"/>
    <w:rsid w:val="00BB2BD5"/>
    <w:rsid w:val="00BB41F4"/>
    <w:rsid w:val="00BC0200"/>
    <w:rsid w:val="00BF6708"/>
    <w:rsid w:val="00C163A6"/>
    <w:rsid w:val="00C52814"/>
    <w:rsid w:val="00C55CDE"/>
    <w:rsid w:val="00C62952"/>
    <w:rsid w:val="00C661F7"/>
    <w:rsid w:val="00C94A96"/>
    <w:rsid w:val="00CC4326"/>
    <w:rsid w:val="00CE1BF9"/>
    <w:rsid w:val="00CE7426"/>
    <w:rsid w:val="00CF37E9"/>
    <w:rsid w:val="00D2005F"/>
    <w:rsid w:val="00D32EA8"/>
    <w:rsid w:val="00D444FE"/>
    <w:rsid w:val="00D4680C"/>
    <w:rsid w:val="00D65AAB"/>
    <w:rsid w:val="00DC5D96"/>
    <w:rsid w:val="00DD5B82"/>
    <w:rsid w:val="00E2747A"/>
    <w:rsid w:val="00E90C17"/>
    <w:rsid w:val="00EA0CB4"/>
    <w:rsid w:val="00EA5EDA"/>
    <w:rsid w:val="00EA6154"/>
    <w:rsid w:val="00EA748C"/>
    <w:rsid w:val="00EB6A35"/>
    <w:rsid w:val="00EE5D0A"/>
    <w:rsid w:val="00F0234B"/>
    <w:rsid w:val="00F125D1"/>
    <w:rsid w:val="00F16659"/>
    <w:rsid w:val="00F17936"/>
    <w:rsid w:val="00F27EBB"/>
    <w:rsid w:val="00F361E5"/>
    <w:rsid w:val="00F43242"/>
    <w:rsid w:val="00F73F4C"/>
    <w:rsid w:val="00F75B2E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5934"/>
  <w15:docId w15:val="{EB2C1D9C-C7D4-48B9-A41E-437D16C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911FF4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Normal"/>
    <w:next w:val="Brdtekst"/>
    <w:link w:val="Overskrift1Tegn"/>
    <w:qFormat/>
    <w:rsid w:val="00753DB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rFonts w:eastAsia="Times New Roman" w:cs="Times New Roman"/>
      <w:b/>
      <w:sz w:val="26"/>
      <w:szCs w:val="20"/>
      <w:lang w:eastAsia="da-DK"/>
    </w:rPr>
  </w:style>
  <w:style w:type="paragraph" w:styleId="Overskrift2">
    <w:name w:val="heading 2"/>
    <w:basedOn w:val="Normal"/>
    <w:next w:val="Brdtekst"/>
    <w:link w:val="Overskrift2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rFonts w:eastAsia="Times New Roman" w:cs="Times New Roman"/>
      <w:b/>
      <w:sz w:val="22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Brdtekst"/>
    <w:link w:val="Overskrift4Tegn"/>
    <w:qFormat/>
    <w:rsid w:val="00753DB0"/>
    <w:pPr>
      <w:keepNext/>
      <w:spacing w:before="420" w:line="220" w:lineRule="exact"/>
      <w:contextualSpacing/>
      <w:outlineLvl w:val="3"/>
    </w:pPr>
    <w:rPr>
      <w:rFonts w:eastAsia="Times New Roman" w:cs="Times New Roman"/>
      <w:b/>
      <w:bCs/>
      <w:sz w:val="1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rsid w:val="00753DB0"/>
    <w:pPr>
      <w:keepNext/>
      <w:keepLines/>
      <w:spacing w:before="420" w:line="220" w:lineRule="exact"/>
      <w:outlineLvl w:val="4"/>
    </w:pPr>
    <w:rPr>
      <w:rFonts w:asciiTheme="majorHAnsi" w:eastAsiaTheme="majorEastAsia" w:hAnsiTheme="majorHAnsi" w:cstheme="majorBidi"/>
      <w:sz w:val="24"/>
      <w:szCs w:val="24"/>
      <w:lang w:eastAsia="da-DK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0838B5"/>
    <w:pPr>
      <w:keepNext/>
      <w:keepLines/>
      <w:numPr>
        <w:numId w:val="41"/>
      </w:numPr>
      <w:spacing w:before="420" w:line="280" w:lineRule="exact"/>
      <w:outlineLvl w:val="5"/>
    </w:pPr>
    <w:rPr>
      <w:rFonts w:eastAsiaTheme="majorEastAsia" w:cstheme="majorBidi"/>
      <w:b/>
      <w:iCs/>
      <w:sz w:val="26"/>
      <w:szCs w:val="24"/>
      <w:lang w:eastAsia="da-DK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3C7B0C"/>
    <w:pPr>
      <w:numPr>
        <w:ilvl w:val="1"/>
        <w:numId w:val="41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  <w:szCs w:val="24"/>
      <w:lang w:eastAsia="da-DK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3C7B0C"/>
    <w:pPr>
      <w:numPr>
        <w:ilvl w:val="2"/>
        <w:numId w:val="41"/>
      </w:numPr>
      <w:spacing w:before="420" w:line="220" w:lineRule="exact"/>
      <w:ind w:left="714" w:hanging="714"/>
      <w:outlineLvl w:val="7"/>
    </w:pPr>
    <w:rPr>
      <w:b/>
      <w:lang w:eastAsia="da-DK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3C7B0C"/>
    <w:pPr>
      <w:keepNext/>
      <w:keepLines/>
      <w:numPr>
        <w:ilvl w:val="3"/>
        <w:numId w:val="41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53DB0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B932DB"/>
    <w:rPr>
      <w:rFonts w:ascii="Tahoma" w:hAnsi="Tahoma"/>
      <w:sz w:val="20"/>
    </w:rPr>
  </w:style>
  <w:style w:type="paragraph" w:styleId="Dato">
    <w:name w:val="Date"/>
    <w:basedOn w:val="Reference3"/>
    <w:next w:val="Normal"/>
    <w:link w:val="DatoTegn"/>
    <w:uiPriority w:val="99"/>
    <w:unhideWhenUsed/>
    <w:rsid w:val="00594437"/>
    <w:pPr>
      <w:spacing w:line="240" w:lineRule="auto"/>
      <w:ind w:left="0"/>
    </w:pPr>
  </w:style>
  <w:style w:type="character" w:customStyle="1" w:styleId="DatoTegn">
    <w:name w:val="Dato Tegn"/>
    <w:basedOn w:val="Standardskrifttypeiafsnit"/>
    <w:link w:val="Dato"/>
    <w:uiPriority w:val="99"/>
    <w:rsid w:val="00594437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53DB0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53DB0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53DB0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98676F"/>
    <w:pPr>
      <w:spacing w:before="240"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customStyle="1" w:styleId="Reference2">
    <w:name w:val="Reference 2"/>
    <w:basedOn w:val="Normal"/>
    <w:link w:val="Reference2Tegn"/>
    <w:rsid w:val="0098676F"/>
    <w:pPr>
      <w:spacing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753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3DB0"/>
    <w:rPr>
      <w:rFonts w:ascii="Tahoma" w:hAnsi="Tahoma"/>
      <w:sz w:val="20"/>
    </w:rPr>
  </w:style>
  <w:style w:type="paragraph" w:styleId="Sidehoved">
    <w:name w:val="header"/>
    <w:basedOn w:val="Normal"/>
    <w:link w:val="SidehovedTegn"/>
    <w:unhideWhenUsed/>
    <w:rsid w:val="006F0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02B6"/>
    <w:rPr>
      <w:rFonts w:ascii="Tahoma" w:hAnsi="Tahoma"/>
      <w:sz w:val="20"/>
    </w:rPr>
  </w:style>
  <w:style w:type="character" w:customStyle="1" w:styleId="Overskrift4Tegn">
    <w:name w:val="Overskrift 4 Tegn"/>
    <w:basedOn w:val="Standardskrifttypeiafsnit"/>
    <w:link w:val="Overskrift4"/>
    <w:rsid w:val="00753DB0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table" w:styleId="Tabel-Gitter">
    <w:name w:val="Table Grid"/>
    <w:basedOn w:val="Tabel-Normal"/>
    <w:uiPriority w:val="59"/>
    <w:rsid w:val="0067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3">
    <w:name w:val="Reference3"/>
    <w:basedOn w:val="Normal"/>
    <w:rsid w:val="0098676F"/>
    <w:pPr>
      <w:spacing w:line="240" w:lineRule="exact"/>
      <w:ind w:left="32"/>
    </w:pPr>
    <w:rPr>
      <w:sz w:val="18"/>
      <w:lang w:eastAsia="da-DK"/>
    </w:rPr>
  </w:style>
  <w:style w:type="paragraph" w:customStyle="1" w:styleId="Adresse">
    <w:name w:val="Adresse"/>
    <w:basedOn w:val="Brdtekst"/>
    <w:rsid w:val="00623404"/>
    <w:pPr>
      <w:spacing w:before="0" w:line="240" w:lineRule="auto"/>
      <w:ind w:left="-11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B8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B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6F02B6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753DB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838B5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C7B0C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C7B0C"/>
    <w:rPr>
      <w:rFonts w:ascii="Tahoma" w:hAnsi="Tahoma"/>
      <w:b/>
      <w:sz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C7B0C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paragraph" w:customStyle="1" w:styleId="Figur">
    <w:name w:val="Figur"/>
    <w:basedOn w:val="Brdtekst"/>
    <w:next w:val="Brdtekst"/>
    <w:uiPriority w:val="10"/>
    <w:qFormat/>
    <w:rsid w:val="004726D0"/>
    <w:pPr>
      <w:spacing w:before="0" w:after="120" w:line="240" w:lineRule="auto"/>
    </w:pPr>
    <w:rPr>
      <w:noProof/>
      <w:lang w:eastAsia="da-DK"/>
    </w:rPr>
  </w:style>
  <w:style w:type="paragraph" w:customStyle="1" w:styleId="Figuroverskrift">
    <w:name w:val="Figuroverskrift"/>
    <w:basedOn w:val="Overskrift3"/>
    <w:next w:val="Figur"/>
    <w:uiPriority w:val="10"/>
    <w:qFormat/>
    <w:rsid w:val="004726D0"/>
    <w:pPr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4726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26D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26D0"/>
    <w:rPr>
      <w:rFonts w:ascii="Tahoma" w:hAnsi="Tahoma"/>
      <w:sz w:val="20"/>
      <w:szCs w:val="20"/>
    </w:rPr>
  </w:style>
  <w:style w:type="paragraph" w:customStyle="1" w:styleId="Punktind">
    <w:name w:val="Punkt ind"/>
    <w:basedOn w:val="Brdtekst"/>
    <w:uiPriority w:val="10"/>
    <w:qFormat/>
    <w:rsid w:val="00084D72"/>
    <w:pPr>
      <w:numPr>
        <w:numId w:val="36"/>
      </w:numPr>
    </w:pPr>
  </w:style>
  <w:style w:type="paragraph" w:customStyle="1" w:styleId="Punktvenstre">
    <w:name w:val="Punkt venstre"/>
    <w:basedOn w:val="Brdtekst"/>
    <w:uiPriority w:val="10"/>
    <w:qFormat/>
    <w:rsid w:val="00084D72"/>
    <w:pPr>
      <w:numPr>
        <w:numId w:val="37"/>
      </w:numPr>
    </w:pPr>
  </w:style>
  <w:style w:type="paragraph" w:customStyle="1" w:styleId="Adresse1afsafstfr6pkt">
    <w:name w:val="Adresse 1 afs. afst. før 6 pkt."/>
    <w:basedOn w:val="Normal"/>
    <w:uiPriority w:val="10"/>
    <w:rsid w:val="000C3C53"/>
    <w:pPr>
      <w:keepNext/>
      <w:keepLines/>
      <w:spacing w:before="120" w:line="240" w:lineRule="exact"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Adresse2afs">
    <w:name w:val="Adresse 2 afs."/>
    <w:basedOn w:val="Brdtekst"/>
    <w:rsid w:val="00196A44"/>
    <w:pPr>
      <w:spacing w:before="0" w:line="240" w:lineRule="auto"/>
    </w:pPr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196A44"/>
    <w:pPr>
      <w:spacing w:before="120"/>
    </w:pPr>
    <w:rPr>
      <w:rFonts w:eastAsia="Times New Roman" w:cs="Times New Roman"/>
      <w:szCs w:val="20"/>
      <w:lang w:eastAsia="da-DK"/>
    </w:rPr>
  </w:style>
  <w:style w:type="paragraph" w:customStyle="1" w:styleId="FH-logoognavn">
    <w:name w:val="FH-logo og navn"/>
    <w:basedOn w:val="Normal"/>
    <w:rsid w:val="00196A44"/>
    <w:pPr>
      <w:keepNext/>
      <w:keepLines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Modtager">
    <w:name w:val="Modtager"/>
    <w:basedOn w:val="Adresse2afs"/>
    <w:uiPriority w:val="10"/>
    <w:rsid w:val="00DC5D96"/>
    <w:pPr>
      <w:spacing w:line="280" w:lineRule="exact"/>
      <w:ind w:left="-108"/>
    </w:pPr>
    <w:rPr>
      <w:color w:val="000000" w:themeColor="text1"/>
      <w:sz w:val="20"/>
      <w:szCs w:val="20"/>
    </w:rPr>
  </w:style>
  <w:style w:type="paragraph" w:styleId="Indholdsfortegnelse1">
    <w:name w:val="toc 1"/>
    <w:basedOn w:val="Normal"/>
    <w:next w:val="Normal"/>
    <w:uiPriority w:val="39"/>
    <w:rsid w:val="004F7B3D"/>
    <w:pPr>
      <w:tabs>
        <w:tab w:val="right" w:leader="dot" w:pos="9066"/>
      </w:tabs>
      <w:spacing w:before="420" w:line="240" w:lineRule="exact"/>
      <w:ind w:left="890" w:hanging="890"/>
      <w:jc w:val="both"/>
    </w:pPr>
    <w:rPr>
      <w:rFonts w:eastAsia="Times New Roman" w:cs="Times New Roman"/>
      <w:b/>
      <w:noProof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817C3E"/>
    <w:pPr>
      <w:tabs>
        <w:tab w:val="right" w:leader="dot" w:pos="9066"/>
      </w:tabs>
      <w:spacing w:before="140" w:line="240" w:lineRule="exact"/>
      <w:ind w:left="892" w:hanging="892"/>
      <w:jc w:val="both"/>
    </w:pPr>
    <w:rPr>
      <w:rFonts w:eastAsia="Times New Roman" w:cs="Times New Roman"/>
      <w:noProof/>
      <w:szCs w:val="24"/>
      <w:lang w:eastAsia="da-DK"/>
    </w:rPr>
  </w:style>
  <w:style w:type="paragraph" w:styleId="Indholdsfortegnelse3">
    <w:name w:val="toc 3"/>
    <w:basedOn w:val="Indholdsfortegnelse2"/>
    <w:next w:val="Normal"/>
    <w:autoRedefine/>
    <w:uiPriority w:val="39"/>
    <w:rsid w:val="00817C3E"/>
  </w:style>
  <w:style w:type="paragraph" w:styleId="Indholdsfortegnelse4">
    <w:name w:val="toc 4"/>
    <w:basedOn w:val="Indholdsfortegnelse2"/>
    <w:next w:val="Normal"/>
    <w:autoRedefine/>
    <w:uiPriority w:val="39"/>
    <w:rsid w:val="00817C3E"/>
    <w:pPr>
      <w:tabs>
        <w:tab w:val="right" w:leader="dot" w:pos="8840"/>
      </w:tabs>
    </w:pPr>
  </w:style>
  <w:style w:type="paragraph" w:styleId="Indholdsfortegnelse5">
    <w:name w:val="toc 5"/>
    <w:basedOn w:val="Normal"/>
    <w:next w:val="Normal"/>
    <w:autoRedefine/>
    <w:uiPriority w:val="39"/>
    <w:rsid w:val="004B48FB"/>
    <w:pPr>
      <w:tabs>
        <w:tab w:val="left" w:pos="561"/>
        <w:tab w:val="right" w:pos="8840"/>
      </w:tabs>
      <w:spacing w:before="420" w:line="240" w:lineRule="exact"/>
    </w:pPr>
    <w:rPr>
      <w:rFonts w:eastAsia="Times New Roman" w:cs="Times New Roman"/>
      <w:b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17C3E"/>
    <w:rPr>
      <w:color w:val="0000FF" w:themeColor="hyperlink"/>
      <w:u w:val="single"/>
    </w:rPr>
  </w:style>
  <w:style w:type="character" w:customStyle="1" w:styleId="Reference2Tegn">
    <w:name w:val="Reference 2 Tegn"/>
    <w:basedOn w:val="Standardskrifttypeiafsnit"/>
    <w:link w:val="Reference2"/>
    <w:rsid w:val="00014524"/>
    <w:rPr>
      <w:rFonts w:ascii="Tahoma" w:eastAsia="Times New Roman" w:hAnsi="Tahoma" w:cs="Times New Roman"/>
      <w:sz w:val="18"/>
      <w:szCs w:val="24"/>
      <w:lang w:eastAsia="da-DK"/>
    </w:rPr>
  </w:style>
  <w:style w:type="paragraph" w:customStyle="1" w:styleId="Postnr">
    <w:name w:val="Postnr"/>
    <w:basedOn w:val="Adresse"/>
    <w:rsid w:val="00014524"/>
    <w:pPr>
      <w:keepNext/>
      <w:keepLines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skrift">
    <w:name w:val="Signature"/>
    <w:basedOn w:val="Brdtekst"/>
    <w:link w:val="UnderskriftTegn"/>
    <w:rsid w:val="00014524"/>
    <w:pPr>
      <w:tabs>
        <w:tab w:val="left" w:pos="3780"/>
      </w:tabs>
      <w:spacing w:before="100"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0145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agsnr">
    <w:name w:val="Sagsnr"/>
    <w:basedOn w:val="Adresse2afs"/>
    <w:uiPriority w:val="10"/>
    <w:rsid w:val="00594437"/>
    <w:rPr>
      <w:noProof/>
      <w:color w:val="auto"/>
    </w:rPr>
  </w:style>
  <w:style w:type="paragraph" w:customStyle="1" w:styleId="Voresref">
    <w:name w:val="Vores ref"/>
    <w:basedOn w:val="Adresse2afs"/>
    <w:uiPriority w:val="10"/>
    <w:rsid w:val="00594437"/>
    <w:rPr>
      <w:noProof/>
      <w:color w:val="auto"/>
    </w:rPr>
  </w:style>
  <w:style w:type="paragraph" w:customStyle="1" w:styleId="Notetabelfigur">
    <w:name w:val="Note tabelfigur"/>
    <w:basedOn w:val="Brdtekst"/>
    <w:uiPriority w:val="10"/>
    <w:qFormat/>
    <w:rsid w:val="00A9680A"/>
    <w:pPr>
      <w:spacing w:before="0" w:line="240" w:lineRule="auto"/>
      <w:ind w:left="709" w:hanging="709"/>
    </w:pPr>
    <w:rPr>
      <w:sz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deling xmlns="bca010e5-d7f1-4c3d-9cc4-adad0859c265" xsi:nil="true"/>
    <LOSagsnr xmlns="bca010e5-d7f1-4c3d-9cc4-adad0859c265" xsi:nil="true"/>
    <EXHash xmlns="http://schemas.microsoft.com/sharepoint/v3/fields">6B2FAD80E4BAE152AF408E2420315C6FC7A490854F1559D552A727C18AE2B18669A61A972C518A13C7F368725872FC4609962A71D67813636E4A42A75910</EXHash>
    <EXTimestamp xmlns="http://schemas.microsoft.com/sharepoint/v3/fields">10/26/2020 11:20:30 AM</EXTimestamp>
    <EXDocumentID xmlns="http://schemas.microsoft.com/sharepoint/v3/fields">001960264</EXDocumentID>
    <EXCoreDocType xmlns="http://schemas.microsoft.com/sharepoint/v3/fields">Type1A</EXCore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LODocument</p:Name>
  <p:Description/>
  <p:Statement/>
  <p:PolicyItems>
    <p:PolicyItem featureId="ExformaticsQualityPolicy" staticId="0x01010E000984809A9C918848B4BED65CED247922|885916518" UniqueId="ac99038b-2fe7-4b1d-9e22-bc91a1ad02d9">
      <p:Name>Exformatics Quality Controls</p:Name>
      <p:Description/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>https://servsag2016</DocIDServer>
          <EXCoreDocType>Type1A</EXCoreDocType>
        </config>
      </p:CustomData>
    </p:PolicyItem>
  </p:PolicyItems>
</p:Policy>
</file>

<file path=customXml/item4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0984809A9C918848B4BED65CED2479220073CFAE71F229D64999444C70ADBC579D" ma:contentTypeVersion="10" ma:contentTypeDescription="EXDocument" ma:contentTypeScope="" ma:versionID="43885c684c5a683b3a94c7fdbc3f447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ca010e5-d7f1-4c3d-9cc4-adad0859c265" targetNamespace="http://schemas.microsoft.com/office/2006/metadata/properties" ma:root="true" ma:fieldsID="1863832294ad3449e3dd98d3e8144a6a" ns1:_="" ns2:_="" ns3:_="">
    <xsd:import namespace="http://schemas.microsoft.com/sharepoint/v3"/>
    <xsd:import namespace="http://schemas.microsoft.com/sharepoint/v3/fields"/>
    <xsd:import namespace="bca010e5-d7f1-4c3d-9cc4-adad0859c265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Afdelin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10e5-d7f1-4c3d-9cc4-adad0859c265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Afdeling" ma:index="14" nillable="true" ma:displayName="Afdeling" ma:internalName="Afdeling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5706-EA4A-43C0-85FA-A3B207C80BC4}">
  <ds:schemaRefs>
    <ds:schemaRef ds:uri="http://schemas.microsoft.com/office/infopath/2007/PartnerControls"/>
    <ds:schemaRef ds:uri="bca010e5-d7f1-4c3d-9cc4-adad0859c26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A25E16-B9E2-42DC-B4FA-944C6B5CF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01799-B38D-44CD-A8B8-576F0948AFA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1567E6F-DBBD-4C0A-A33C-1F613BF3BA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2AD612-A880-4300-A4F8-A0D1C528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ca010e5-d7f1-4c3d-9cc4-adad0859c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59F26C-38A4-43F5-BDB8-396B4812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Situationen i Hviderusland - Belarus</vt:lpstr>
    </vt:vector>
  </TitlesOfParts>
  <Company>LO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Situationen i Hviderusland - Belarus</dc:title>
  <dc:subject/>
  <dc:creator>Peter Waldorff</dc:creator>
  <cp:keywords/>
  <dc:description/>
  <cp:lastModifiedBy>Berit Bryan</cp:lastModifiedBy>
  <cp:revision>2</cp:revision>
  <cp:lastPrinted>2018-11-21T13:06:00Z</cp:lastPrinted>
  <dcterms:created xsi:type="dcterms:W3CDTF">2020-10-26T10:20:00Z</dcterms:created>
  <dcterms:modified xsi:type="dcterms:W3CDTF">2020-10-26T10:20:00Z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52932</vt:lpwstr>
  </property>
  <property fmtid="{D5CDD505-2E9C-101B-9397-08002B2CF9AE}" pid="4" name="fKontor">
    <vt:lpwstr>Test</vt:lpwstr>
  </property>
  <property fmtid="{D5CDD505-2E9C-101B-9397-08002B2CF9AE}" pid="5" name="DL_sAMAccountName">
    <vt:lpwstr>PWA</vt:lpwstr>
  </property>
  <property fmtid="{D5CDD505-2E9C-101B-9397-08002B2CF9AE}" pid="6" name="DL_AuthorInitials">
    <vt:lpwstr>PWA</vt:lpwstr>
  </property>
  <property fmtid="{D5CDD505-2E9C-101B-9397-08002B2CF9AE}" pid="7" name="fInit">
    <vt:lpwstr>PWA</vt:lpwstr>
  </property>
  <property fmtid="{D5CDD505-2E9C-101B-9397-08002B2CF9AE}" pid="8" name="fNavn">
    <vt:lpwstr>Peter Waldorff</vt:lpwstr>
  </property>
  <property fmtid="{D5CDD505-2E9C-101B-9397-08002B2CF9AE}" pid="9" name="fAfdeling">
    <vt:lpwstr>EU og International</vt:lpwstr>
  </property>
  <property fmtid="{D5CDD505-2E9C-101B-9397-08002B2CF9AE}" pid="10" name="fTlf">
    <vt:lpwstr>6157</vt:lpwstr>
  </property>
  <property fmtid="{D5CDD505-2E9C-101B-9397-08002B2CF9AE}" pid="11" name="fEpost">
    <vt:lpwstr>PWA@fho.dk</vt:lpwstr>
  </property>
  <property fmtid="{D5CDD505-2E9C-101B-9397-08002B2CF9AE}" pid="12" name="fLogo">
    <vt:lpwstr>http://www.exformatics.com/images/logo_new.jpg</vt:lpwstr>
  </property>
  <property fmtid="{D5CDD505-2E9C-101B-9397-08002B2CF9AE}" pid="13" name="DL_Id">
    <vt:lpwstr>579831</vt:lpwstr>
  </property>
  <property fmtid="{D5CDD505-2E9C-101B-9397-08002B2CF9AE}" pid="14" name="DL_EntityId">
    <vt:lpwstr>579831</vt:lpwstr>
  </property>
  <property fmtid="{D5CDD505-2E9C-101B-9397-08002B2CF9AE}" pid="15" name="DL_CreatedBy">
    <vt:lpwstr>FAGLIG\BLA</vt:lpwstr>
  </property>
  <property fmtid="{D5CDD505-2E9C-101B-9397-08002B2CF9AE}" pid="16" name="DL_Created">
    <vt:lpwstr>2020-08-19T15:48:00</vt:lpwstr>
  </property>
  <property fmtid="{D5CDD505-2E9C-101B-9397-08002B2CF9AE}" pid="17" name="DL_ModifiedBy">
    <vt:lpwstr>FAGLIG\BLA</vt:lpwstr>
  </property>
  <property fmtid="{D5CDD505-2E9C-101B-9397-08002B2CF9AE}" pid="18" name="DL_Modified">
    <vt:lpwstr>2020-08-19T15:48:10</vt:lpwstr>
  </property>
  <property fmtid="{D5CDD505-2E9C-101B-9397-08002B2CF9AE}" pid="19" name="DL_FolderParams">
    <vt:lpwstr>20/20Q3/20-2834</vt:lpwstr>
  </property>
  <property fmtid="{D5CDD505-2E9C-101B-9397-08002B2CF9AE}" pid="20" name="LO_Sagsnr">
    <vt:lpwstr>20-2834</vt:lpwstr>
  </property>
  <property fmtid="{D5CDD505-2E9C-101B-9397-08002B2CF9AE}" pid="21" name="DL_Title">
    <vt:lpwstr>Situationen i Hviderusland - Belarus</vt:lpwstr>
  </property>
  <property fmtid="{D5CDD505-2E9C-101B-9397-08002B2CF9AE}" pid="22" name="DL_CaseState">
    <vt:lpwstr>0</vt:lpwstr>
  </property>
  <property fmtid="{D5CDD505-2E9C-101B-9397-08002B2CF9AE}" pid="23" name="DL_ProjectID">
    <vt:lpwstr/>
  </property>
  <property fmtid="{D5CDD505-2E9C-101B-9397-08002B2CF9AE}" pid="24" name="DL_Responsible">
    <vt:lpwstr>LLT</vt:lpwstr>
  </property>
  <property fmtid="{D5CDD505-2E9C-101B-9397-08002B2CF9AE}" pid="25" name="DL_sAMAccountNameForeign">
    <vt:lpwstr>LLT</vt:lpwstr>
  </property>
  <property fmtid="{D5CDD505-2E9C-101B-9397-08002B2CF9AE}" pid="26" name="DL_Info">
    <vt:lpwstr/>
  </property>
  <property fmtid="{D5CDD505-2E9C-101B-9397-08002B2CF9AE}" pid="27" name="LO_PCaseState">
    <vt:lpwstr>0</vt:lpwstr>
  </property>
  <property fmtid="{D5CDD505-2E9C-101B-9397-08002B2CF9AE}" pid="28" name="BPM_Body">
    <vt:lpwstr/>
  </property>
  <property fmtid="{D5CDD505-2E9C-101B-9397-08002B2CF9AE}" pid="29" name="DL_Project">
    <vt:lpwstr>3455</vt:lpwstr>
  </property>
  <property fmtid="{D5CDD505-2E9C-101B-9397-08002B2CF9AE}" pid="30" name="LO_PSagsTypeDecode">
    <vt:lpwstr>Henvendelse (øvrige)</vt:lpwstr>
  </property>
  <property fmtid="{D5CDD505-2E9C-101B-9397-08002B2CF9AE}" pid="31" name="LOSagsnr">
    <vt:lpwstr>20-2834</vt:lpwstr>
  </property>
  <property fmtid="{D5CDD505-2E9C-101B-9397-08002B2CF9AE}" pid="32" name="DL_FullName">
    <vt:lpwstr>Lise Lotte Toft</vt:lpwstr>
  </property>
  <property fmtid="{D5CDD505-2E9C-101B-9397-08002B2CF9AE}" pid="33" name="DL_CreatedByDecode">
    <vt:lpwstr>BLA</vt:lpwstr>
  </property>
  <property fmtid="{D5CDD505-2E9C-101B-9397-08002B2CF9AE}" pid="34" name="DL_CreatedByDecode1">
    <vt:lpwstr>Berit Bryan</vt:lpwstr>
  </property>
  <property fmtid="{D5CDD505-2E9C-101B-9397-08002B2CF9AE}" pid="35" name="DL_ProjectName">
    <vt:lpwstr>Udvikling / Vedligeholdelse FIU - Design</vt:lpwstr>
  </property>
  <property fmtid="{D5CDD505-2E9C-101B-9397-08002B2CF9AE}" pid="36" name="DL_WFCaseType">
    <vt:lpwstr>29</vt:lpwstr>
  </property>
  <property fmtid="{D5CDD505-2E9C-101B-9397-08002B2CF9AE}" pid="37" name="Person">
    <vt:lpwstr>[Person]</vt:lpwstr>
  </property>
  <property fmtid="{D5CDD505-2E9C-101B-9397-08002B2CF9AE}" pid="38" name="Street">
    <vt:lpwstr>[Street]</vt:lpwstr>
  </property>
  <property fmtid="{D5CDD505-2E9C-101B-9397-08002B2CF9AE}" pid="39" name="ZIP">
    <vt:lpwstr>[ZIP]</vt:lpwstr>
  </property>
  <property fmtid="{D5CDD505-2E9C-101B-9397-08002B2CF9AE}" pid="40" name="City">
    <vt:lpwstr>[City]</vt:lpwstr>
  </property>
  <property fmtid="{D5CDD505-2E9C-101B-9397-08002B2CF9AE}" pid="41" name="fTitel">
    <vt:lpwstr>International konsulent</vt:lpwstr>
  </property>
  <property fmtid="{D5CDD505-2E9C-101B-9397-08002B2CF9AE}" pid="42" name="DL_AuthorDepartment">
    <vt:lpwstr>EU og International</vt:lpwstr>
  </property>
  <property fmtid="{D5CDD505-2E9C-101B-9397-08002B2CF9AE}" pid="43" name="DL_AuthorPhone">
    <vt:lpwstr>6157</vt:lpwstr>
  </property>
  <property fmtid="{D5CDD505-2E9C-101B-9397-08002B2CF9AE}" pid="44" name="DL_AuthorEmail">
    <vt:lpwstr>PWA@fho.dk</vt:lpwstr>
  </property>
  <property fmtid="{D5CDD505-2E9C-101B-9397-08002B2CF9AE}" pid="45" name="DL_JobTitle">
    <vt:lpwstr>International konsulent</vt:lpwstr>
  </property>
  <property fmtid="{D5CDD505-2E9C-101B-9397-08002B2CF9AE}" pid="46" name="DL_Name">
    <vt:lpwstr>Peter Waldorff</vt:lpwstr>
  </property>
  <property fmtid="{D5CDD505-2E9C-101B-9397-08002B2CF9AE}" pid="47" name="DL_AuthorName">
    <vt:lpwstr>Peter Waldorff</vt:lpwstr>
  </property>
  <property fmtid="{D5CDD505-2E9C-101B-9397-08002B2CF9AE}" pid="48" name="DL_StandardLetter">
    <vt:lpwstr>687</vt:lpwstr>
  </property>
  <property fmtid="{D5CDD505-2E9C-101B-9397-08002B2CF9AE}" pid="49" name="ContentTypeId">
    <vt:lpwstr>0x01010E000984809A9C918848B4BED65CED2479220073CFAE71F229D64999444C70ADBC579D</vt:lpwstr>
  </property>
  <property fmtid="{D5CDD505-2E9C-101B-9397-08002B2CF9AE}" pid="50" name="EXDocumentID">
    <vt:lpwstr>001960216</vt:lpwstr>
  </property>
  <property fmtid="{D5CDD505-2E9C-101B-9397-08002B2CF9AE}" pid="51" name="_AdHocReviewCycleID">
    <vt:i4>1204174957</vt:i4>
  </property>
  <property fmtid="{D5CDD505-2E9C-101B-9397-08002B2CF9AE}" pid="52" name="_NewReviewCycle">
    <vt:lpwstr/>
  </property>
  <property fmtid="{D5CDD505-2E9C-101B-9397-08002B2CF9AE}" pid="53" name="_EmailSubject">
    <vt:lpwstr>Støtteerklæringer - Belarus</vt:lpwstr>
  </property>
  <property fmtid="{D5CDD505-2E9C-101B-9397-08002B2CF9AE}" pid="54" name="_AuthorEmail">
    <vt:lpwstr>BLA@fho.dk</vt:lpwstr>
  </property>
  <property fmtid="{D5CDD505-2E9C-101B-9397-08002B2CF9AE}" pid="55" name="_AuthorEmailDisplayName">
    <vt:lpwstr>Berit Bryan</vt:lpwstr>
  </property>
  <property fmtid="{D5CDD505-2E9C-101B-9397-08002B2CF9AE}" pid="57" name="DocumentName">
    <vt:lpwstr>https://servsag2016/sites/SS2020/Sager/20Q3Docs/20-2834/201026 EN_Støtteerklæring Belarus.docx</vt:lpwstr>
  </property>
  <property fmtid="{D5CDD505-2E9C-101B-9397-08002B2CF9AE}" pid="58" name="_PreviousAdHocReviewCycleID">
    <vt:i4>539693254</vt:i4>
  </property>
</Properties>
</file>