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E8" w:rsidRDefault="00212AE8" w:rsidP="00052F68">
      <w:pPr>
        <w:rPr>
          <w:b/>
          <w:szCs w:val="22"/>
        </w:rPr>
      </w:pPr>
      <w:bookmarkStart w:id="0" w:name="_GoBack"/>
      <w:bookmarkEnd w:id="0"/>
      <w:r>
        <w:rPr>
          <w:b/>
          <w:noProof/>
          <w:szCs w:val="22"/>
        </w:rPr>
        <w:drawing>
          <wp:inline distT="0" distB="0" distL="0" distR="0">
            <wp:extent cx="5759450" cy="144145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ejlland.png"/>
                    <pic:cNvPicPr/>
                  </pic:nvPicPr>
                  <pic:blipFill>
                    <a:blip r:embed="rId5">
                      <a:extLst>
                        <a:ext uri="{28A0092B-C50C-407E-A947-70E740481C1C}">
                          <a14:useLocalDpi xmlns:a14="http://schemas.microsoft.com/office/drawing/2010/main" val="0"/>
                        </a:ext>
                      </a:extLst>
                    </a:blip>
                    <a:stretch>
                      <a:fillRect/>
                    </a:stretch>
                  </pic:blipFill>
                  <pic:spPr>
                    <a:xfrm>
                      <a:off x="0" y="0"/>
                      <a:ext cx="5759450" cy="1441450"/>
                    </a:xfrm>
                    <a:prstGeom prst="rect">
                      <a:avLst/>
                    </a:prstGeom>
                  </pic:spPr>
                </pic:pic>
              </a:graphicData>
            </a:graphic>
          </wp:inline>
        </w:drawing>
      </w:r>
    </w:p>
    <w:p w:rsidR="00212AE8" w:rsidRDefault="00212AE8" w:rsidP="00052F68">
      <w:pPr>
        <w:rPr>
          <w:b/>
          <w:szCs w:val="22"/>
        </w:rPr>
      </w:pPr>
    </w:p>
    <w:p w:rsidR="000F0A13" w:rsidRPr="004A2739" w:rsidRDefault="000F0A13" w:rsidP="00052F68">
      <w:pPr>
        <w:rPr>
          <w:b/>
          <w:szCs w:val="22"/>
        </w:rPr>
      </w:pPr>
      <w:r w:rsidRPr="004A2739">
        <w:rPr>
          <w:b/>
          <w:szCs w:val="22"/>
        </w:rPr>
        <w:t>Velkommen til FTF Region Sjælland</w:t>
      </w:r>
      <w:r w:rsidR="00B757D2">
        <w:rPr>
          <w:b/>
          <w:szCs w:val="22"/>
        </w:rPr>
        <w:t xml:space="preserve"> - en del af FH’</w:t>
      </w:r>
      <w:r w:rsidRPr="004A2739">
        <w:rPr>
          <w:b/>
          <w:szCs w:val="22"/>
        </w:rPr>
        <w:t xml:space="preserve">s </w:t>
      </w:r>
      <w:r w:rsidR="00A03E5C">
        <w:rPr>
          <w:b/>
          <w:szCs w:val="22"/>
        </w:rPr>
        <w:t>V</w:t>
      </w:r>
      <w:r w:rsidRPr="004A2739">
        <w:rPr>
          <w:b/>
          <w:szCs w:val="22"/>
        </w:rPr>
        <w:t>interkonference</w:t>
      </w:r>
      <w:r w:rsidR="00212AE8">
        <w:rPr>
          <w:b/>
          <w:szCs w:val="22"/>
        </w:rPr>
        <w:t xml:space="preserve"> 2020</w:t>
      </w:r>
    </w:p>
    <w:p w:rsidR="000F0A13" w:rsidRPr="009A62FB" w:rsidRDefault="000F0A13" w:rsidP="00052F68">
      <w:pPr>
        <w:rPr>
          <w:szCs w:val="22"/>
        </w:rPr>
      </w:pPr>
    </w:p>
    <w:p w:rsidR="000F0A13" w:rsidRPr="00A425E1" w:rsidRDefault="000F0A13" w:rsidP="00052F68">
      <w:pPr>
        <w:rPr>
          <w:sz w:val="36"/>
          <w:szCs w:val="36"/>
        </w:rPr>
      </w:pPr>
      <w:bookmarkStart w:id="1" w:name="_Hlk18928052"/>
      <w:r w:rsidRPr="004A2739">
        <w:rPr>
          <w:rFonts w:cs="Helvetica"/>
          <w:color w:val="1C1E21"/>
          <w:sz w:val="36"/>
          <w:szCs w:val="36"/>
          <w:shd w:val="clear" w:color="auto" w:fill="FFFFFF"/>
        </w:rPr>
        <w:t>Psykosocialt og Organisatorisk arbejdsmiljø</w:t>
      </w:r>
    </w:p>
    <w:p w:rsidR="000F0A13" w:rsidRPr="00A425E1" w:rsidRDefault="00212AE8" w:rsidP="00052F68">
      <w:pPr>
        <w:rPr>
          <w:rFonts w:cs="Helvetica"/>
          <w:color w:val="1C1E21"/>
          <w:sz w:val="20"/>
          <w:szCs w:val="20"/>
          <w:shd w:val="clear" w:color="auto" w:fill="FFFFFF"/>
        </w:rPr>
      </w:pPr>
      <w:r w:rsidRPr="00A425E1">
        <w:rPr>
          <w:rFonts w:cs="Helvetica"/>
          <w:color w:val="1C1E21"/>
          <w:sz w:val="20"/>
          <w:szCs w:val="20"/>
          <w:shd w:val="clear" w:color="auto" w:fill="FFFFFF"/>
        </w:rPr>
        <w:t>Der er brug for</w:t>
      </w:r>
      <w:r w:rsidR="000F0A13" w:rsidRPr="00A425E1">
        <w:rPr>
          <w:rFonts w:cs="Helvetica"/>
          <w:color w:val="1C1E21"/>
          <w:sz w:val="20"/>
          <w:szCs w:val="20"/>
          <w:shd w:val="clear" w:color="auto" w:fill="FFFFFF"/>
        </w:rPr>
        <w:t xml:space="preserve"> en ny måde at forstå psykisk arbejdsmiljø, som </w:t>
      </w:r>
      <w:r w:rsidRPr="00A425E1">
        <w:rPr>
          <w:rFonts w:cs="Helvetica"/>
          <w:color w:val="1C1E21"/>
          <w:sz w:val="20"/>
          <w:szCs w:val="20"/>
          <w:shd w:val="clear" w:color="auto" w:fill="FFFFFF"/>
        </w:rPr>
        <w:t xml:space="preserve">i mindre grad appellerer til individets psykiske reaktion på arbejdslivet og i højere grad til </w:t>
      </w:r>
      <w:r w:rsidR="000F0A13" w:rsidRPr="00A425E1">
        <w:rPr>
          <w:rFonts w:cs="Helvetica"/>
          <w:color w:val="1C1E21"/>
          <w:sz w:val="20"/>
          <w:szCs w:val="20"/>
          <w:shd w:val="clear" w:color="auto" w:fill="FFFFFF"/>
        </w:rPr>
        <w:t xml:space="preserve">organisatoriske og psykosociale fænomener. Når vi bruger disse begreber, taler vi ind i ledelse, organisering og fællesskab, men også i </w:t>
      </w:r>
      <w:r w:rsidR="009A62FB" w:rsidRPr="00A425E1">
        <w:rPr>
          <w:rFonts w:cs="Helvetica"/>
          <w:color w:val="1C1E21"/>
          <w:sz w:val="20"/>
          <w:szCs w:val="20"/>
          <w:shd w:val="clear" w:color="auto" w:fill="FFFFFF"/>
        </w:rPr>
        <w:t xml:space="preserve">fremtidens </w:t>
      </w:r>
      <w:r w:rsidR="000F0A13" w:rsidRPr="00A425E1">
        <w:rPr>
          <w:rFonts w:cs="Helvetica"/>
          <w:color w:val="1C1E21"/>
          <w:sz w:val="20"/>
          <w:szCs w:val="20"/>
          <w:shd w:val="clear" w:color="auto" w:fill="FFFFFF"/>
        </w:rPr>
        <w:t>samfundstendenser</w:t>
      </w:r>
      <w:r w:rsidR="009A62FB" w:rsidRPr="00A425E1">
        <w:rPr>
          <w:rFonts w:cs="Helvetica"/>
          <w:color w:val="1C1E21"/>
          <w:sz w:val="20"/>
          <w:szCs w:val="20"/>
          <w:shd w:val="clear" w:color="auto" w:fill="FFFFFF"/>
        </w:rPr>
        <w:t xml:space="preserve"> og trends i arbejdslivet. Vi har sammensat en spændende buket af oplægsholdere</w:t>
      </w:r>
      <w:r w:rsidR="000A11AF">
        <w:rPr>
          <w:rFonts w:cs="Helvetica"/>
          <w:color w:val="1C1E21"/>
          <w:sz w:val="20"/>
          <w:szCs w:val="20"/>
          <w:shd w:val="clear" w:color="auto" w:fill="FFFFFF"/>
        </w:rPr>
        <w:t>,</w:t>
      </w:r>
      <w:r w:rsidR="009A62FB" w:rsidRPr="00A425E1">
        <w:rPr>
          <w:rFonts w:cs="Helvetica"/>
          <w:color w:val="1C1E21"/>
          <w:sz w:val="20"/>
          <w:szCs w:val="20"/>
          <w:shd w:val="clear" w:color="auto" w:fill="FFFFFF"/>
        </w:rPr>
        <w:t xml:space="preserve"> som har professionel viden og erfaring fra dette felt. Vi vi</w:t>
      </w:r>
      <w:r w:rsidR="002222D7" w:rsidRPr="00A425E1">
        <w:rPr>
          <w:rFonts w:cs="Helvetica"/>
          <w:color w:val="1C1E21"/>
          <w:sz w:val="20"/>
          <w:szCs w:val="20"/>
          <w:shd w:val="clear" w:color="auto" w:fill="FFFFFF"/>
        </w:rPr>
        <w:t>l</w:t>
      </w:r>
      <w:r w:rsidR="009A62FB" w:rsidRPr="00A425E1">
        <w:rPr>
          <w:rFonts w:cs="Helvetica"/>
          <w:color w:val="1C1E21"/>
          <w:sz w:val="20"/>
          <w:szCs w:val="20"/>
          <w:shd w:val="clear" w:color="auto" w:fill="FFFFFF"/>
        </w:rPr>
        <w:t xml:space="preserve"> tage et kik ind i arbejdsmiljøhistorien, et tilbageblik på AMR</w:t>
      </w:r>
      <w:r w:rsidR="00D22BB4" w:rsidRPr="00A425E1">
        <w:rPr>
          <w:rFonts w:cs="Helvetica"/>
          <w:color w:val="1C1E21"/>
          <w:sz w:val="20"/>
          <w:szCs w:val="20"/>
          <w:shd w:val="clear" w:color="auto" w:fill="FFFFFF"/>
        </w:rPr>
        <w:t>-</w:t>
      </w:r>
      <w:r w:rsidR="009A62FB" w:rsidRPr="00A425E1">
        <w:rPr>
          <w:rFonts w:cs="Helvetica"/>
          <w:color w:val="1C1E21"/>
          <w:sz w:val="20"/>
          <w:szCs w:val="20"/>
          <w:shd w:val="clear" w:color="auto" w:fill="FFFFFF"/>
        </w:rPr>
        <w:t>året 2019 og et blik ind i fremtidens nye fællesskaber, nemlig det regionale FH-samarbejde. Vinterkonferencen</w:t>
      </w:r>
      <w:r w:rsidR="000F0A13" w:rsidRPr="00A425E1">
        <w:rPr>
          <w:rFonts w:cs="Helvetica"/>
          <w:color w:val="1C1E21"/>
          <w:sz w:val="20"/>
          <w:szCs w:val="20"/>
          <w:shd w:val="clear" w:color="auto" w:fill="FFFFFF"/>
        </w:rPr>
        <w:t xml:space="preserve"> bliver den 30. </w:t>
      </w:r>
      <w:r w:rsidR="009A62FB" w:rsidRPr="00A425E1">
        <w:rPr>
          <w:rFonts w:cs="Helvetica"/>
          <w:color w:val="1C1E21"/>
          <w:sz w:val="20"/>
          <w:szCs w:val="20"/>
          <w:shd w:val="clear" w:color="auto" w:fill="FFFFFF"/>
        </w:rPr>
        <w:t xml:space="preserve">og </w:t>
      </w:r>
      <w:r w:rsidR="002222D7" w:rsidRPr="00A425E1">
        <w:rPr>
          <w:rFonts w:cs="Helvetica"/>
          <w:color w:val="1C1E21"/>
          <w:sz w:val="20"/>
          <w:szCs w:val="20"/>
          <w:shd w:val="clear" w:color="auto" w:fill="FFFFFF"/>
        </w:rPr>
        <w:t xml:space="preserve">det, </w:t>
      </w:r>
      <w:r w:rsidR="000F0A13" w:rsidRPr="00A425E1">
        <w:rPr>
          <w:rFonts w:cs="Helvetica"/>
          <w:color w:val="1C1E21"/>
          <w:sz w:val="20"/>
          <w:szCs w:val="20"/>
          <w:shd w:val="clear" w:color="auto" w:fill="FFFFFF"/>
        </w:rPr>
        <w:t>uigenkaldelig</w:t>
      </w:r>
      <w:r w:rsidR="002222D7" w:rsidRPr="00A425E1">
        <w:rPr>
          <w:rFonts w:cs="Helvetica"/>
          <w:color w:val="1C1E21"/>
          <w:sz w:val="20"/>
          <w:szCs w:val="20"/>
          <w:shd w:val="clear" w:color="auto" w:fill="FFFFFF"/>
        </w:rPr>
        <w:t>e,</w:t>
      </w:r>
      <w:r w:rsidR="000F0A13" w:rsidRPr="00A425E1">
        <w:rPr>
          <w:rFonts w:cs="Helvetica"/>
          <w:color w:val="1C1E21"/>
          <w:sz w:val="20"/>
          <w:szCs w:val="20"/>
          <w:shd w:val="clear" w:color="auto" w:fill="FFFFFF"/>
        </w:rPr>
        <w:t xml:space="preserve"> sidste </w:t>
      </w:r>
      <w:r w:rsidR="009A62FB" w:rsidRPr="00A425E1">
        <w:rPr>
          <w:rFonts w:cs="Helvetica"/>
          <w:color w:val="1C1E21"/>
          <w:sz w:val="20"/>
          <w:szCs w:val="20"/>
          <w:shd w:val="clear" w:color="auto" w:fill="FFFFFF"/>
        </w:rPr>
        <w:t>blad i den</w:t>
      </w:r>
      <w:r w:rsidR="000F0A13" w:rsidRPr="00A425E1">
        <w:rPr>
          <w:rFonts w:cs="Helvetica"/>
          <w:color w:val="1C1E21"/>
          <w:sz w:val="20"/>
          <w:szCs w:val="20"/>
          <w:shd w:val="clear" w:color="auto" w:fill="FFFFFF"/>
        </w:rPr>
        <w:t xml:space="preserve"> sjællandske FTF</w:t>
      </w:r>
      <w:r w:rsidR="009A102F" w:rsidRPr="00A425E1">
        <w:rPr>
          <w:rFonts w:cs="Helvetica"/>
          <w:color w:val="1C1E21"/>
          <w:sz w:val="20"/>
          <w:szCs w:val="20"/>
          <w:shd w:val="clear" w:color="auto" w:fill="FFFFFF"/>
        </w:rPr>
        <w:t>-</w:t>
      </w:r>
      <w:r w:rsidR="000F0A13" w:rsidRPr="00A425E1">
        <w:rPr>
          <w:rFonts w:cs="Helvetica"/>
          <w:color w:val="1C1E21"/>
          <w:sz w:val="20"/>
          <w:szCs w:val="20"/>
          <w:shd w:val="clear" w:color="auto" w:fill="FFFFFF"/>
        </w:rPr>
        <w:t xml:space="preserve"> </w:t>
      </w:r>
      <w:r w:rsidR="00D22BB4" w:rsidRPr="00A425E1">
        <w:rPr>
          <w:rFonts w:cs="Helvetica"/>
          <w:color w:val="1C1E21"/>
          <w:sz w:val="20"/>
          <w:szCs w:val="20"/>
          <w:shd w:val="clear" w:color="auto" w:fill="FFFFFF"/>
        </w:rPr>
        <w:t>arbejdsmiljø</w:t>
      </w:r>
      <w:r w:rsidR="009A102F" w:rsidRPr="00A425E1">
        <w:rPr>
          <w:rFonts w:cs="Helvetica"/>
          <w:color w:val="1C1E21"/>
          <w:sz w:val="20"/>
          <w:szCs w:val="20"/>
          <w:shd w:val="clear" w:color="auto" w:fill="FFFFFF"/>
        </w:rPr>
        <w:t>-</w:t>
      </w:r>
      <w:r w:rsidR="000F0A13" w:rsidRPr="00A425E1">
        <w:rPr>
          <w:rFonts w:cs="Helvetica"/>
          <w:color w:val="1C1E21"/>
          <w:sz w:val="20"/>
          <w:szCs w:val="20"/>
          <w:shd w:val="clear" w:color="auto" w:fill="FFFFFF"/>
        </w:rPr>
        <w:t>historie</w:t>
      </w:r>
      <w:r w:rsidR="000A11AF">
        <w:rPr>
          <w:rFonts w:cs="Helvetica"/>
          <w:color w:val="1C1E21"/>
          <w:sz w:val="20"/>
          <w:szCs w:val="20"/>
          <w:shd w:val="clear" w:color="auto" w:fill="FFFFFF"/>
        </w:rPr>
        <w:t>,</w:t>
      </w:r>
      <w:r w:rsidR="004A2739" w:rsidRPr="00A425E1">
        <w:rPr>
          <w:rFonts w:cs="Helvetica"/>
          <w:color w:val="1C1E21"/>
          <w:sz w:val="20"/>
          <w:szCs w:val="20"/>
          <w:shd w:val="clear" w:color="auto" w:fill="FFFFFF"/>
        </w:rPr>
        <w:t xml:space="preserve"> og igen i år lægges der vægt på netværk, fællesskab og skønne oplevelser i Kobæk Strand Konferencecenters rammer. </w:t>
      </w:r>
      <w:r w:rsidR="000F0A13" w:rsidRPr="00A425E1">
        <w:rPr>
          <w:rFonts w:cs="Helvetica"/>
          <w:color w:val="1C1E21"/>
          <w:sz w:val="20"/>
          <w:szCs w:val="20"/>
          <w:shd w:val="clear" w:color="auto" w:fill="FFFFFF"/>
        </w:rPr>
        <w:t>Det bliver en begivenhed</w:t>
      </w:r>
      <w:r w:rsidR="000A11AF">
        <w:rPr>
          <w:rFonts w:cs="Helvetica"/>
          <w:color w:val="1C1E21"/>
          <w:sz w:val="20"/>
          <w:szCs w:val="20"/>
          <w:shd w:val="clear" w:color="auto" w:fill="FFFFFF"/>
        </w:rPr>
        <w:t>,</w:t>
      </w:r>
      <w:r w:rsidR="000F0A13" w:rsidRPr="00A425E1">
        <w:rPr>
          <w:rFonts w:cs="Helvetica"/>
          <w:color w:val="1C1E21"/>
          <w:sz w:val="20"/>
          <w:szCs w:val="20"/>
          <w:shd w:val="clear" w:color="auto" w:fill="FFFFFF"/>
        </w:rPr>
        <w:t xml:space="preserve"> du ikke vil gå glip af, hvis du interesserer dig for arbejdsmiljø!</w:t>
      </w:r>
    </w:p>
    <w:p w:rsidR="00D22BB4" w:rsidRDefault="00D22BB4" w:rsidP="00052F68">
      <w:pPr>
        <w:rPr>
          <w:rFonts w:cs="Helvetica"/>
          <w:color w:val="1C1E21"/>
          <w:szCs w:val="22"/>
          <w:shd w:val="clear" w:color="auto" w:fill="FFFFFF"/>
        </w:rPr>
      </w:pPr>
    </w:p>
    <w:p w:rsidR="009A102F" w:rsidRDefault="009A102F" w:rsidP="00052F68">
      <w:pPr>
        <w:rPr>
          <w:rFonts w:cs="Helvetica"/>
          <w:color w:val="1C1E21"/>
          <w:szCs w:val="22"/>
          <w:shd w:val="clear" w:color="auto" w:fill="FFFFFF"/>
        </w:rPr>
      </w:pPr>
    </w:p>
    <w:p w:rsidR="00D22BB4" w:rsidRPr="009A102F" w:rsidRDefault="00D22BB4" w:rsidP="00052F68">
      <w:pPr>
        <w:rPr>
          <w:rFonts w:cs="Helvetica"/>
          <w:b/>
          <w:color w:val="1C1E21"/>
          <w:szCs w:val="22"/>
          <w:shd w:val="clear" w:color="auto" w:fill="FFFFFF"/>
        </w:rPr>
      </w:pPr>
      <w:r w:rsidRPr="009A102F">
        <w:rPr>
          <w:rFonts w:cs="Helvetica"/>
          <w:b/>
          <w:color w:val="1C1E21"/>
          <w:szCs w:val="22"/>
          <w:shd w:val="clear" w:color="auto" w:fill="FFFFFF"/>
        </w:rPr>
        <w:t>PROGRAM</w:t>
      </w:r>
    </w:p>
    <w:p w:rsidR="00D22BB4" w:rsidRPr="00A425E1" w:rsidRDefault="00D22BB4" w:rsidP="00052F68">
      <w:pPr>
        <w:rPr>
          <w:rFonts w:cs="Helvetica"/>
          <w:b/>
          <w:color w:val="1C1E21"/>
          <w:sz w:val="20"/>
          <w:szCs w:val="20"/>
          <w:shd w:val="clear" w:color="auto" w:fill="FFFFFF"/>
        </w:rPr>
      </w:pPr>
      <w:r w:rsidRPr="00A425E1">
        <w:rPr>
          <w:rFonts w:cs="Helvetica"/>
          <w:b/>
          <w:color w:val="1C1E21"/>
          <w:sz w:val="20"/>
          <w:szCs w:val="20"/>
          <w:shd w:val="clear" w:color="auto" w:fill="FFFFFF"/>
        </w:rPr>
        <w:t>Torsdag den 16. januar 2020</w:t>
      </w:r>
    </w:p>
    <w:p w:rsidR="00D22BB4" w:rsidRPr="00A425E1" w:rsidRDefault="00D22BB4" w:rsidP="00052F68">
      <w:pPr>
        <w:rPr>
          <w:rFonts w:cs="Helvetica"/>
          <w:color w:val="1C1E21"/>
          <w:sz w:val="20"/>
          <w:szCs w:val="20"/>
          <w:shd w:val="clear" w:color="auto" w:fill="FFFFFF"/>
        </w:rPr>
      </w:pPr>
      <w:r w:rsidRPr="00A425E1">
        <w:rPr>
          <w:rFonts w:cs="Helvetica"/>
          <w:color w:val="1C1E21"/>
          <w:sz w:val="20"/>
          <w:szCs w:val="20"/>
          <w:shd w:val="clear" w:color="auto" w:fill="FFFFFF"/>
        </w:rPr>
        <w:t>9.00</w:t>
      </w:r>
      <w:r w:rsidRPr="00A425E1">
        <w:rPr>
          <w:rFonts w:cs="Helvetica"/>
          <w:color w:val="1C1E21"/>
          <w:sz w:val="20"/>
          <w:szCs w:val="20"/>
          <w:shd w:val="clear" w:color="auto" w:fill="FFFFFF"/>
        </w:rPr>
        <w:tab/>
      </w:r>
      <w:r w:rsidR="00543EE5" w:rsidRPr="00A425E1">
        <w:rPr>
          <w:rFonts w:cs="Helvetica"/>
          <w:color w:val="1C1E21"/>
          <w:sz w:val="20"/>
          <w:szCs w:val="20"/>
          <w:shd w:val="clear" w:color="auto" w:fill="FFFFFF"/>
        </w:rPr>
        <w:tab/>
      </w:r>
      <w:r w:rsidRPr="00A425E1">
        <w:rPr>
          <w:rFonts w:cs="Helvetica"/>
          <w:color w:val="1C1E21"/>
          <w:sz w:val="20"/>
          <w:szCs w:val="20"/>
          <w:shd w:val="clear" w:color="auto" w:fill="FFFFFF"/>
        </w:rPr>
        <w:t>Velkomst og praktiske oplysninger v/ vinterkonferenceudvalget</w:t>
      </w:r>
    </w:p>
    <w:p w:rsidR="00D22BB4" w:rsidRPr="00A425E1" w:rsidRDefault="00D22BB4" w:rsidP="00052F68">
      <w:pPr>
        <w:rPr>
          <w:rFonts w:cs="Helvetica"/>
          <w:color w:val="1C1E21"/>
          <w:sz w:val="20"/>
          <w:szCs w:val="20"/>
          <w:shd w:val="clear" w:color="auto" w:fill="FFFFFF"/>
        </w:rPr>
      </w:pPr>
      <w:r w:rsidRPr="00A425E1">
        <w:rPr>
          <w:rFonts w:cs="Helvetica"/>
          <w:color w:val="1C1E21"/>
          <w:sz w:val="20"/>
          <w:szCs w:val="20"/>
          <w:shd w:val="clear" w:color="auto" w:fill="FFFFFF"/>
        </w:rPr>
        <w:t>9.10</w:t>
      </w:r>
      <w:r w:rsidRPr="00A425E1">
        <w:rPr>
          <w:rFonts w:cs="Helvetica"/>
          <w:color w:val="1C1E21"/>
          <w:sz w:val="20"/>
          <w:szCs w:val="20"/>
          <w:shd w:val="clear" w:color="auto" w:fill="FFFFFF"/>
        </w:rPr>
        <w:tab/>
      </w:r>
      <w:r w:rsidR="00543EE5" w:rsidRPr="00A425E1">
        <w:rPr>
          <w:rFonts w:cs="Helvetica"/>
          <w:color w:val="1C1E21"/>
          <w:sz w:val="20"/>
          <w:szCs w:val="20"/>
          <w:shd w:val="clear" w:color="auto" w:fill="FFFFFF"/>
        </w:rPr>
        <w:tab/>
      </w:r>
      <w:r w:rsidRPr="00A425E1">
        <w:rPr>
          <w:rFonts w:cs="Helvetica"/>
          <w:color w:val="1C1E21"/>
          <w:sz w:val="20"/>
          <w:szCs w:val="20"/>
          <w:shd w:val="clear" w:color="auto" w:fill="FFFFFF"/>
        </w:rPr>
        <w:t>Klaus T. Nielsen: Psykisk arbejdsmiljø, hvad er det?</w:t>
      </w:r>
    </w:p>
    <w:p w:rsidR="00D22BB4" w:rsidRPr="00A425E1" w:rsidRDefault="00D22BB4" w:rsidP="00052F68">
      <w:pPr>
        <w:rPr>
          <w:rFonts w:cs="Helvetica"/>
          <w:color w:val="1C1E21"/>
          <w:sz w:val="20"/>
          <w:szCs w:val="20"/>
          <w:shd w:val="clear" w:color="auto" w:fill="FFFFFF"/>
        </w:rPr>
      </w:pPr>
      <w:r w:rsidRPr="00A425E1">
        <w:rPr>
          <w:rFonts w:cs="Helvetica"/>
          <w:color w:val="1C1E21"/>
          <w:sz w:val="20"/>
          <w:szCs w:val="20"/>
          <w:shd w:val="clear" w:color="auto" w:fill="FFFFFF"/>
        </w:rPr>
        <w:t>10.10</w:t>
      </w:r>
      <w:r w:rsidR="00543EE5" w:rsidRPr="00A425E1">
        <w:rPr>
          <w:rFonts w:cs="Helvetica"/>
          <w:color w:val="1C1E21"/>
          <w:sz w:val="20"/>
          <w:szCs w:val="20"/>
          <w:shd w:val="clear" w:color="auto" w:fill="FFFFFF"/>
        </w:rPr>
        <w:tab/>
      </w:r>
      <w:r w:rsidR="00543EE5" w:rsidRPr="00A425E1">
        <w:rPr>
          <w:rFonts w:cs="Helvetica"/>
          <w:color w:val="1C1E21"/>
          <w:sz w:val="20"/>
          <w:szCs w:val="20"/>
          <w:shd w:val="clear" w:color="auto" w:fill="FFFFFF"/>
        </w:rPr>
        <w:tab/>
      </w:r>
      <w:r w:rsidR="000A11AF">
        <w:rPr>
          <w:rFonts w:cs="Helvetica"/>
          <w:color w:val="1C1E21"/>
          <w:sz w:val="20"/>
          <w:szCs w:val="20"/>
          <w:shd w:val="clear" w:color="auto" w:fill="FFFFFF"/>
        </w:rPr>
        <w:t>K</w:t>
      </w:r>
      <w:r w:rsidRPr="00A425E1">
        <w:rPr>
          <w:rFonts w:cs="Helvetica"/>
          <w:color w:val="1C1E21"/>
          <w:sz w:val="20"/>
          <w:szCs w:val="20"/>
          <w:shd w:val="clear" w:color="auto" w:fill="FFFFFF"/>
        </w:rPr>
        <w:t>ort pause</w:t>
      </w:r>
    </w:p>
    <w:p w:rsidR="00D22BB4" w:rsidRPr="00A425E1" w:rsidRDefault="00D22BB4" w:rsidP="00052F68">
      <w:pPr>
        <w:rPr>
          <w:rFonts w:cs="Helvetica"/>
          <w:color w:val="1C1E21"/>
          <w:sz w:val="20"/>
          <w:szCs w:val="20"/>
          <w:shd w:val="clear" w:color="auto" w:fill="FFFFFF"/>
        </w:rPr>
      </w:pPr>
      <w:r w:rsidRPr="00A425E1">
        <w:rPr>
          <w:rFonts w:cs="Helvetica"/>
          <w:color w:val="1C1E21"/>
          <w:sz w:val="20"/>
          <w:szCs w:val="20"/>
          <w:shd w:val="clear" w:color="auto" w:fill="FFFFFF"/>
        </w:rPr>
        <w:t xml:space="preserve">10.20 </w:t>
      </w:r>
      <w:r w:rsidRPr="00A425E1">
        <w:rPr>
          <w:rFonts w:cs="Helvetica"/>
          <w:color w:val="1C1E21"/>
          <w:sz w:val="20"/>
          <w:szCs w:val="20"/>
          <w:shd w:val="clear" w:color="auto" w:fill="FFFFFF"/>
        </w:rPr>
        <w:tab/>
      </w:r>
      <w:r w:rsidR="00543EE5" w:rsidRPr="00A425E1">
        <w:rPr>
          <w:rFonts w:cs="Helvetica"/>
          <w:color w:val="1C1E21"/>
          <w:sz w:val="20"/>
          <w:szCs w:val="20"/>
          <w:shd w:val="clear" w:color="auto" w:fill="FFFFFF"/>
        </w:rPr>
        <w:tab/>
      </w:r>
      <w:r w:rsidR="00645703">
        <w:rPr>
          <w:rFonts w:cs="Helvetica"/>
          <w:color w:val="1C1E21"/>
          <w:sz w:val="20"/>
          <w:szCs w:val="20"/>
          <w:shd w:val="clear" w:color="auto" w:fill="FFFFFF"/>
        </w:rPr>
        <w:t>Bo Netterstrøm: Stress – en kulturdefekt?</w:t>
      </w:r>
    </w:p>
    <w:p w:rsidR="00543EE5" w:rsidRPr="00A425E1" w:rsidRDefault="00543EE5" w:rsidP="00052F68">
      <w:pPr>
        <w:rPr>
          <w:rFonts w:cs="Helvetica"/>
          <w:color w:val="1C1E21"/>
          <w:sz w:val="20"/>
          <w:szCs w:val="20"/>
          <w:shd w:val="clear" w:color="auto" w:fill="FFFFFF"/>
        </w:rPr>
      </w:pPr>
      <w:r w:rsidRPr="00A425E1">
        <w:rPr>
          <w:rFonts w:cs="Helvetica"/>
          <w:color w:val="1C1E21"/>
          <w:sz w:val="20"/>
          <w:szCs w:val="20"/>
          <w:shd w:val="clear" w:color="auto" w:fill="FFFFFF"/>
        </w:rPr>
        <w:t>12.00</w:t>
      </w:r>
      <w:r w:rsidRPr="00A425E1">
        <w:rPr>
          <w:rFonts w:cs="Helvetica"/>
          <w:color w:val="1C1E21"/>
          <w:sz w:val="20"/>
          <w:szCs w:val="20"/>
          <w:shd w:val="clear" w:color="auto" w:fill="FFFFFF"/>
        </w:rPr>
        <w:tab/>
      </w:r>
      <w:r w:rsidRPr="00A425E1">
        <w:rPr>
          <w:rFonts w:cs="Helvetica"/>
          <w:color w:val="1C1E21"/>
          <w:sz w:val="20"/>
          <w:szCs w:val="20"/>
          <w:shd w:val="clear" w:color="auto" w:fill="FFFFFF"/>
        </w:rPr>
        <w:tab/>
        <w:t>Frokost og indtjekning</w:t>
      </w:r>
    </w:p>
    <w:p w:rsidR="00543EE5" w:rsidRPr="00A425E1" w:rsidRDefault="00543EE5" w:rsidP="00052F68">
      <w:pPr>
        <w:rPr>
          <w:rFonts w:cs="Helvetica"/>
          <w:color w:val="1C1E21"/>
          <w:sz w:val="20"/>
          <w:szCs w:val="20"/>
          <w:shd w:val="clear" w:color="auto" w:fill="FFFFFF"/>
        </w:rPr>
      </w:pPr>
      <w:r w:rsidRPr="00A425E1">
        <w:rPr>
          <w:rFonts w:cs="Helvetica"/>
          <w:color w:val="1C1E21"/>
          <w:sz w:val="20"/>
          <w:szCs w:val="20"/>
          <w:shd w:val="clear" w:color="auto" w:fill="FFFFFF"/>
        </w:rPr>
        <w:t xml:space="preserve">13.45 </w:t>
      </w:r>
      <w:r w:rsidRPr="00A425E1">
        <w:rPr>
          <w:rFonts w:cs="Helvetica"/>
          <w:color w:val="1C1E21"/>
          <w:sz w:val="20"/>
          <w:szCs w:val="20"/>
          <w:shd w:val="clear" w:color="auto" w:fill="FFFFFF"/>
        </w:rPr>
        <w:tab/>
        <w:t xml:space="preserve"> </w:t>
      </w:r>
      <w:r w:rsidRPr="00A425E1">
        <w:rPr>
          <w:rFonts w:cs="Helvetica"/>
          <w:color w:val="1C1E21"/>
          <w:sz w:val="20"/>
          <w:szCs w:val="20"/>
          <w:shd w:val="clear" w:color="auto" w:fill="FFFFFF"/>
        </w:rPr>
        <w:tab/>
      </w:r>
      <w:r w:rsidR="005E2814" w:rsidRPr="00A425E1">
        <w:rPr>
          <w:color w:val="1C1E21"/>
          <w:sz w:val="20"/>
          <w:szCs w:val="20"/>
          <w:shd w:val="clear" w:color="auto" w:fill="FFFFFF"/>
        </w:rPr>
        <w:t>Mille Mortensen: Mobning; individets udfordring og fællesskabets ansvar!</w:t>
      </w:r>
    </w:p>
    <w:p w:rsidR="00543EE5" w:rsidRPr="00A425E1" w:rsidRDefault="00543EE5" w:rsidP="00052F68">
      <w:pPr>
        <w:rPr>
          <w:rFonts w:cs="Helvetica"/>
          <w:color w:val="1C1E21"/>
          <w:sz w:val="20"/>
          <w:szCs w:val="20"/>
          <w:shd w:val="clear" w:color="auto" w:fill="FFFFFF"/>
        </w:rPr>
      </w:pPr>
      <w:r w:rsidRPr="00A425E1">
        <w:rPr>
          <w:rFonts w:cs="Helvetica"/>
          <w:color w:val="1C1E21"/>
          <w:sz w:val="20"/>
          <w:szCs w:val="20"/>
          <w:shd w:val="clear" w:color="auto" w:fill="FFFFFF"/>
        </w:rPr>
        <w:t xml:space="preserve">15.45 </w:t>
      </w:r>
      <w:r w:rsidRPr="00A425E1">
        <w:rPr>
          <w:rFonts w:cs="Helvetica"/>
          <w:color w:val="1C1E21"/>
          <w:sz w:val="20"/>
          <w:szCs w:val="20"/>
          <w:shd w:val="clear" w:color="auto" w:fill="FFFFFF"/>
        </w:rPr>
        <w:tab/>
      </w:r>
      <w:r w:rsidRPr="00A425E1">
        <w:rPr>
          <w:rFonts w:cs="Helvetica"/>
          <w:color w:val="1C1E21"/>
          <w:sz w:val="20"/>
          <w:szCs w:val="20"/>
          <w:shd w:val="clear" w:color="auto" w:fill="FFFFFF"/>
        </w:rPr>
        <w:tab/>
        <w:t>Kaffepause</w:t>
      </w:r>
    </w:p>
    <w:p w:rsidR="00543EE5" w:rsidRPr="00A425E1" w:rsidRDefault="00543EE5" w:rsidP="00052F68">
      <w:pPr>
        <w:rPr>
          <w:rFonts w:cs="Helvetica"/>
          <w:color w:val="1C1E21"/>
          <w:sz w:val="20"/>
          <w:szCs w:val="20"/>
          <w:shd w:val="clear" w:color="auto" w:fill="FFFFFF"/>
        </w:rPr>
      </w:pPr>
      <w:r w:rsidRPr="00A425E1">
        <w:rPr>
          <w:rFonts w:cs="Helvetica"/>
          <w:color w:val="1C1E21"/>
          <w:sz w:val="20"/>
          <w:szCs w:val="20"/>
          <w:shd w:val="clear" w:color="auto" w:fill="FFFFFF"/>
        </w:rPr>
        <w:t>16.00</w:t>
      </w:r>
      <w:r w:rsidRPr="00A425E1">
        <w:rPr>
          <w:rFonts w:cs="Helvetica"/>
          <w:color w:val="1C1E21"/>
          <w:sz w:val="20"/>
          <w:szCs w:val="20"/>
          <w:shd w:val="clear" w:color="auto" w:fill="FFFFFF"/>
        </w:rPr>
        <w:tab/>
      </w:r>
      <w:r w:rsidRPr="00A425E1">
        <w:rPr>
          <w:rFonts w:cs="Helvetica"/>
          <w:color w:val="1C1E21"/>
          <w:sz w:val="20"/>
          <w:szCs w:val="20"/>
          <w:shd w:val="clear" w:color="auto" w:fill="FFFFFF"/>
        </w:rPr>
        <w:tab/>
        <w:t>Alexandra Krautwald: De unges forventninger til arbejdslivet</w:t>
      </w:r>
    </w:p>
    <w:p w:rsidR="00543EE5" w:rsidRPr="00A425E1" w:rsidRDefault="00543EE5" w:rsidP="00052F68">
      <w:pPr>
        <w:rPr>
          <w:rFonts w:cs="Helvetica"/>
          <w:color w:val="1C1E21"/>
          <w:sz w:val="20"/>
          <w:szCs w:val="20"/>
          <w:shd w:val="clear" w:color="auto" w:fill="FFFFFF"/>
        </w:rPr>
      </w:pPr>
      <w:r w:rsidRPr="00A425E1">
        <w:rPr>
          <w:rFonts w:cs="Helvetica"/>
          <w:color w:val="1C1E21"/>
          <w:sz w:val="20"/>
          <w:szCs w:val="20"/>
          <w:shd w:val="clear" w:color="auto" w:fill="FFFFFF"/>
        </w:rPr>
        <w:t>18.00</w:t>
      </w:r>
      <w:r w:rsidRPr="00A425E1">
        <w:rPr>
          <w:rFonts w:cs="Helvetica"/>
          <w:color w:val="1C1E21"/>
          <w:sz w:val="20"/>
          <w:szCs w:val="20"/>
          <w:shd w:val="clear" w:color="auto" w:fill="FFFFFF"/>
        </w:rPr>
        <w:tab/>
      </w:r>
      <w:r w:rsidRPr="00A425E1">
        <w:rPr>
          <w:rFonts w:cs="Helvetica"/>
          <w:color w:val="1C1E21"/>
          <w:sz w:val="20"/>
          <w:szCs w:val="20"/>
          <w:shd w:val="clear" w:color="auto" w:fill="FFFFFF"/>
        </w:rPr>
        <w:tab/>
        <w:t>Pause</w:t>
      </w:r>
    </w:p>
    <w:p w:rsidR="00543EE5" w:rsidRPr="00A425E1" w:rsidRDefault="00543EE5" w:rsidP="00052F68">
      <w:pPr>
        <w:rPr>
          <w:rFonts w:cs="Helvetica"/>
          <w:color w:val="1C1E21"/>
          <w:sz w:val="20"/>
          <w:szCs w:val="20"/>
          <w:shd w:val="clear" w:color="auto" w:fill="FFFFFF"/>
        </w:rPr>
      </w:pPr>
      <w:r w:rsidRPr="00A425E1">
        <w:rPr>
          <w:rFonts w:cs="Helvetica"/>
          <w:color w:val="1C1E21"/>
          <w:sz w:val="20"/>
          <w:szCs w:val="20"/>
          <w:shd w:val="clear" w:color="auto" w:fill="FFFFFF"/>
        </w:rPr>
        <w:t>19.00</w:t>
      </w:r>
      <w:r w:rsidRPr="00A425E1">
        <w:rPr>
          <w:rFonts w:cs="Helvetica"/>
          <w:color w:val="1C1E21"/>
          <w:sz w:val="20"/>
          <w:szCs w:val="20"/>
          <w:shd w:val="clear" w:color="auto" w:fill="FFFFFF"/>
        </w:rPr>
        <w:tab/>
      </w:r>
      <w:r w:rsidRPr="00A425E1">
        <w:rPr>
          <w:rFonts w:cs="Helvetica"/>
          <w:color w:val="1C1E21"/>
          <w:sz w:val="20"/>
          <w:szCs w:val="20"/>
          <w:shd w:val="clear" w:color="auto" w:fill="FFFFFF"/>
        </w:rPr>
        <w:tab/>
        <w:t>Festmiddag</w:t>
      </w:r>
    </w:p>
    <w:p w:rsidR="00543EE5" w:rsidRPr="00A425E1" w:rsidRDefault="00543EE5" w:rsidP="00052F68">
      <w:pPr>
        <w:rPr>
          <w:rFonts w:cs="Helvetica"/>
          <w:color w:val="1C1E21"/>
          <w:sz w:val="20"/>
          <w:szCs w:val="20"/>
          <w:shd w:val="clear" w:color="auto" w:fill="FFFFFF"/>
        </w:rPr>
      </w:pPr>
      <w:r w:rsidRPr="00A425E1">
        <w:rPr>
          <w:rFonts w:cs="Helvetica"/>
          <w:color w:val="1C1E21"/>
          <w:sz w:val="20"/>
          <w:szCs w:val="20"/>
          <w:shd w:val="clear" w:color="auto" w:fill="FFFFFF"/>
        </w:rPr>
        <w:t>21.00</w:t>
      </w:r>
      <w:r w:rsidRPr="00A425E1">
        <w:rPr>
          <w:rFonts w:cs="Helvetica"/>
          <w:color w:val="1C1E21"/>
          <w:sz w:val="20"/>
          <w:szCs w:val="20"/>
          <w:shd w:val="clear" w:color="auto" w:fill="FFFFFF"/>
        </w:rPr>
        <w:tab/>
      </w:r>
      <w:r w:rsidRPr="00A425E1">
        <w:rPr>
          <w:rFonts w:cs="Helvetica"/>
          <w:color w:val="1C1E21"/>
          <w:sz w:val="20"/>
          <w:szCs w:val="20"/>
          <w:shd w:val="clear" w:color="auto" w:fill="FFFFFF"/>
        </w:rPr>
        <w:tab/>
        <w:t>Underholdning</w:t>
      </w:r>
    </w:p>
    <w:p w:rsidR="00543EE5" w:rsidRPr="00A425E1" w:rsidRDefault="00543EE5" w:rsidP="00052F68">
      <w:pPr>
        <w:rPr>
          <w:rFonts w:cs="Helvetica"/>
          <w:color w:val="1C1E21"/>
          <w:sz w:val="20"/>
          <w:szCs w:val="20"/>
          <w:shd w:val="clear" w:color="auto" w:fill="FFFFFF"/>
        </w:rPr>
      </w:pPr>
    </w:p>
    <w:p w:rsidR="00543EE5" w:rsidRPr="00A425E1" w:rsidRDefault="00543EE5" w:rsidP="00052F68">
      <w:pPr>
        <w:rPr>
          <w:rFonts w:cs="Helvetica"/>
          <w:b/>
          <w:color w:val="1C1E21"/>
          <w:sz w:val="20"/>
          <w:szCs w:val="20"/>
          <w:shd w:val="clear" w:color="auto" w:fill="FFFFFF"/>
        </w:rPr>
      </w:pPr>
      <w:r w:rsidRPr="00A425E1">
        <w:rPr>
          <w:rFonts w:cs="Helvetica"/>
          <w:b/>
          <w:color w:val="1C1E21"/>
          <w:sz w:val="20"/>
          <w:szCs w:val="20"/>
          <w:shd w:val="clear" w:color="auto" w:fill="FFFFFF"/>
        </w:rPr>
        <w:t>Fredag den 17. januar 2020</w:t>
      </w:r>
    </w:p>
    <w:p w:rsidR="00543EE5" w:rsidRPr="00A425E1" w:rsidRDefault="00543EE5" w:rsidP="00052F68">
      <w:pPr>
        <w:rPr>
          <w:rFonts w:cs="Helvetica"/>
          <w:color w:val="1C1E21"/>
          <w:sz w:val="20"/>
          <w:szCs w:val="20"/>
          <w:shd w:val="clear" w:color="auto" w:fill="FFFFFF"/>
        </w:rPr>
      </w:pPr>
      <w:r w:rsidRPr="00A425E1">
        <w:rPr>
          <w:rFonts w:cs="Helvetica"/>
          <w:color w:val="1C1E21"/>
          <w:sz w:val="20"/>
          <w:szCs w:val="20"/>
          <w:shd w:val="clear" w:color="auto" w:fill="FFFFFF"/>
        </w:rPr>
        <w:t>9.00</w:t>
      </w:r>
      <w:r w:rsidRPr="00A425E1">
        <w:rPr>
          <w:rFonts w:cs="Helvetica"/>
          <w:color w:val="1C1E21"/>
          <w:sz w:val="20"/>
          <w:szCs w:val="20"/>
          <w:shd w:val="clear" w:color="auto" w:fill="FFFFFF"/>
        </w:rPr>
        <w:tab/>
      </w:r>
      <w:r w:rsidRPr="00A425E1">
        <w:rPr>
          <w:rFonts w:cs="Helvetica"/>
          <w:color w:val="1C1E21"/>
          <w:sz w:val="20"/>
          <w:szCs w:val="20"/>
          <w:shd w:val="clear" w:color="auto" w:fill="FFFFFF"/>
        </w:rPr>
        <w:tab/>
        <w:t>Thomas Grønnemark: Doven energi og mere arbejdsglæde</w:t>
      </w:r>
    </w:p>
    <w:p w:rsidR="00543EE5" w:rsidRPr="00A425E1" w:rsidRDefault="00543EE5" w:rsidP="00052F68">
      <w:pPr>
        <w:rPr>
          <w:rFonts w:cs="Helvetica"/>
          <w:color w:val="1C1E21"/>
          <w:sz w:val="20"/>
          <w:szCs w:val="20"/>
          <w:shd w:val="clear" w:color="auto" w:fill="FFFFFF"/>
        </w:rPr>
      </w:pPr>
      <w:r w:rsidRPr="00A425E1">
        <w:rPr>
          <w:rFonts w:cs="Helvetica"/>
          <w:color w:val="1C1E21"/>
          <w:sz w:val="20"/>
          <w:szCs w:val="20"/>
          <w:shd w:val="clear" w:color="auto" w:fill="FFFFFF"/>
        </w:rPr>
        <w:t>11.00</w:t>
      </w:r>
      <w:r w:rsidRPr="00A425E1">
        <w:rPr>
          <w:rFonts w:cs="Helvetica"/>
          <w:color w:val="1C1E21"/>
          <w:sz w:val="20"/>
          <w:szCs w:val="20"/>
          <w:shd w:val="clear" w:color="auto" w:fill="FFFFFF"/>
        </w:rPr>
        <w:tab/>
      </w:r>
      <w:r w:rsidRPr="00A425E1">
        <w:rPr>
          <w:rFonts w:cs="Helvetica"/>
          <w:color w:val="1C1E21"/>
          <w:sz w:val="20"/>
          <w:szCs w:val="20"/>
          <w:shd w:val="clear" w:color="auto" w:fill="FFFFFF"/>
        </w:rPr>
        <w:tab/>
      </w:r>
      <w:r w:rsidR="00C64391">
        <w:rPr>
          <w:rFonts w:cs="Helvetica"/>
          <w:color w:val="1C1E21"/>
          <w:sz w:val="20"/>
          <w:szCs w:val="20"/>
          <w:shd w:val="clear" w:color="auto" w:fill="FFFFFF"/>
        </w:rPr>
        <w:t>K</w:t>
      </w:r>
      <w:r w:rsidRPr="00A425E1">
        <w:rPr>
          <w:rFonts w:cs="Helvetica"/>
          <w:color w:val="1C1E21"/>
          <w:sz w:val="20"/>
          <w:szCs w:val="20"/>
          <w:shd w:val="clear" w:color="auto" w:fill="FFFFFF"/>
        </w:rPr>
        <w:t>affepause med snacks</w:t>
      </w:r>
    </w:p>
    <w:p w:rsidR="00543EE5" w:rsidRPr="00A425E1" w:rsidRDefault="00543EE5" w:rsidP="00052F68">
      <w:pPr>
        <w:rPr>
          <w:rFonts w:cs="Helvetica"/>
          <w:color w:val="1C1E21"/>
          <w:sz w:val="20"/>
          <w:szCs w:val="20"/>
          <w:shd w:val="clear" w:color="auto" w:fill="FFFFFF"/>
        </w:rPr>
      </w:pPr>
      <w:r w:rsidRPr="00A425E1">
        <w:rPr>
          <w:rFonts w:cs="Helvetica"/>
          <w:color w:val="1C1E21"/>
          <w:sz w:val="20"/>
          <w:szCs w:val="20"/>
          <w:shd w:val="clear" w:color="auto" w:fill="FFFFFF"/>
        </w:rPr>
        <w:t>11.30</w:t>
      </w:r>
      <w:r w:rsidRPr="00A425E1">
        <w:rPr>
          <w:rFonts w:cs="Helvetica"/>
          <w:color w:val="1C1E21"/>
          <w:sz w:val="20"/>
          <w:szCs w:val="20"/>
          <w:shd w:val="clear" w:color="auto" w:fill="FFFFFF"/>
        </w:rPr>
        <w:tab/>
      </w:r>
      <w:r w:rsidRPr="00A425E1">
        <w:rPr>
          <w:rFonts w:cs="Helvetica"/>
          <w:color w:val="1C1E21"/>
          <w:sz w:val="20"/>
          <w:szCs w:val="20"/>
          <w:shd w:val="clear" w:color="auto" w:fill="FFFFFF"/>
        </w:rPr>
        <w:tab/>
        <w:t>Niels Kofod Sørensen: En sløjfe på AMR-året 1919</w:t>
      </w:r>
    </w:p>
    <w:p w:rsidR="00E45B88" w:rsidRPr="00A425E1" w:rsidRDefault="00543EE5" w:rsidP="00052F68">
      <w:pPr>
        <w:rPr>
          <w:rFonts w:cs="Helvetica"/>
          <w:color w:val="1C1E21"/>
          <w:sz w:val="20"/>
          <w:szCs w:val="20"/>
          <w:shd w:val="clear" w:color="auto" w:fill="FFFFFF"/>
        </w:rPr>
      </w:pPr>
      <w:r w:rsidRPr="00A425E1">
        <w:rPr>
          <w:rFonts w:cs="Helvetica"/>
          <w:color w:val="1C1E21"/>
          <w:sz w:val="20"/>
          <w:szCs w:val="20"/>
          <w:shd w:val="clear" w:color="auto" w:fill="FFFFFF"/>
        </w:rPr>
        <w:t>12.30</w:t>
      </w:r>
      <w:r w:rsidRPr="00A425E1">
        <w:rPr>
          <w:rFonts w:cs="Helvetica"/>
          <w:color w:val="1C1E21"/>
          <w:sz w:val="20"/>
          <w:szCs w:val="20"/>
          <w:shd w:val="clear" w:color="auto" w:fill="FFFFFF"/>
        </w:rPr>
        <w:tab/>
      </w:r>
      <w:r w:rsidRPr="00A425E1">
        <w:rPr>
          <w:rFonts w:cs="Helvetica"/>
          <w:color w:val="1C1E21"/>
          <w:sz w:val="20"/>
          <w:szCs w:val="20"/>
          <w:shd w:val="clear" w:color="auto" w:fill="FFFFFF"/>
        </w:rPr>
        <w:tab/>
      </w:r>
      <w:r w:rsidR="00E45B88" w:rsidRPr="00A425E1">
        <w:rPr>
          <w:rFonts w:cs="Helvetica"/>
          <w:b/>
          <w:color w:val="1C1E21"/>
          <w:sz w:val="20"/>
          <w:szCs w:val="20"/>
          <w:shd w:val="clear" w:color="auto" w:fill="FFFFFF"/>
        </w:rPr>
        <w:t>Vinterkonferencen lukker og slukker</w:t>
      </w:r>
    </w:p>
    <w:p w:rsidR="00543EE5" w:rsidRPr="00A425E1" w:rsidRDefault="00C64391" w:rsidP="00E45B88">
      <w:pPr>
        <w:ind w:left="851" w:firstLine="851"/>
        <w:rPr>
          <w:rFonts w:cs="Helvetica"/>
          <w:color w:val="1C1E21"/>
          <w:sz w:val="20"/>
          <w:szCs w:val="20"/>
          <w:shd w:val="clear" w:color="auto" w:fill="FFFFFF"/>
        </w:rPr>
      </w:pPr>
      <w:r>
        <w:rPr>
          <w:rFonts w:cs="Helvetica"/>
          <w:color w:val="1C1E21"/>
          <w:sz w:val="20"/>
          <w:szCs w:val="20"/>
          <w:shd w:val="clear" w:color="auto" w:fill="FFFFFF"/>
        </w:rPr>
        <w:t>T</w:t>
      </w:r>
      <w:r w:rsidR="00543EE5" w:rsidRPr="00A425E1">
        <w:rPr>
          <w:rFonts w:cs="Helvetica"/>
          <w:color w:val="1C1E21"/>
          <w:sz w:val="20"/>
          <w:szCs w:val="20"/>
          <w:shd w:val="clear" w:color="auto" w:fill="FFFFFF"/>
        </w:rPr>
        <w:t>ale</w:t>
      </w:r>
      <w:r w:rsidR="005E2814" w:rsidRPr="00A425E1">
        <w:rPr>
          <w:rFonts w:cs="Helvetica"/>
          <w:color w:val="1C1E21"/>
          <w:sz w:val="20"/>
          <w:szCs w:val="20"/>
          <w:shd w:val="clear" w:color="auto" w:fill="FFFFFF"/>
        </w:rPr>
        <w:t>r</w:t>
      </w:r>
      <w:r w:rsidR="00543EE5" w:rsidRPr="00A425E1">
        <w:rPr>
          <w:rFonts w:cs="Helvetica"/>
          <w:color w:val="1C1E21"/>
          <w:sz w:val="20"/>
          <w:szCs w:val="20"/>
          <w:shd w:val="clear" w:color="auto" w:fill="FFFFFF"/>
        </w:rPr>
        <w:t xml:space="preserve"> af </w:t>
      </w:r>
      <w:r w:rsidR="00E45B88" w:rsidRPr="00A425E1">
        <w:rPr>
          <w:rFonts w:cs="Helvetica"/>
          <w:color w:val="1C1E21"/>
          <w:sz w:val="20"/>
          <w:szCs w:val="20"/>
          <w:shd w:val="clear" w:color="auto" w:fill="FFFFFF"/>
        </w:rPr>
        <w:t xml:space="preserve">Vinterkonferencens initiativtager </w:t>
      </w:r>
      <w:r w:rsidR="00543EE5" w:rsidRPr="00A425E1">
        <w:rPr>
          <w:rFonts w:cs="Helvetica"/>
          <w:color w:val="1C1E21"/>
          <w:sz w:val="20"/>
          <w:szCs w:val="20"/>
          <w:shd w:val="clear" w:color="auto" w:fill="FFFFFF"/>
        </w:rPr>
        <w:t>Grethe Funch Pedersen</w:t>
      </w:r>
    </w:p>
    <w:p w:rsidR="00543EE5" w:rsidRPr="00A425E1" w:rsidRDefault="00543EE5" w:rsidP="00052F68">
      <w:pPr>
        <w:rPr>
          <w:rFonts w:cs="Helvetica"/>
          <w:color w:val="1C1E21"/>
          <w:sz w:val="20"/>
          <w:szCs w:val="20"/>
          <w:shd w:val="clear" w:color="auto" w:fill="FFFFFF"/>
        </w:rPr>
      </w:pPr>
      <w:r w:rsidRPr="00A425E1">
        <w:rPr>
          <w:rFonts w:cs="Helvetica"/>
          <w:color w:val="1C1E21"/>
          <w:sz w:val="20"/>
          <w:szCs w:val="20"/>
          <w:shd w:val="clear" w:color="auto" w:fill="FFFFFF"/>
        </w:rPr>
        <w:tab/>
      </w:r>
      <w:r w:rsidRPr="00A425E1">
        <w:rPr>
          <w:rFonts w:cs="Helvetica"/>
          <w:color w:val="1C1E21"/>
          <w:sz w:val="20"/>
          <w:szCs w:val="20"/>
          <w:shd w:val="clear" w:color="auto" w:fill="FFFFFF"/>
        </w:rPr>
        <w:tab/>
      </w:r>
      <w:r w:rsidR="00E45B88" w:rsidRPr="00A425E1">
        <w:rPr>
          <w:rFonts w:cs="Helvetica"/>
          <w:color w:val="1C1E21"/>
          <w:sz w:val="20"/>
          <w:szCs w:val="20"/>
          <w:shd w:val="clear" w:color="auto" w:fill="FFFFFF"/>
        </w:rPr>
        <w:t xml:space="preserve">og </w:t>
      </w:r>
      <w:r w:rsidR="00C64391">
        <w:rPr>
          <w:rFonts w:cs="Helvetica"/>
          <w:color w:val="1C1E21"/>
          <w:sz w:val="20"/>
          <w:szCs w:val="20"/>
          <w:shd w:val="clear" w:color="auto" w:fill="FFFFFF"/>
        </w:rPr>
        <w:t>n</w:t>
      </w:r>
      <w:r w:rsidR="00E45B88" w:rsidRPr="00A425E1">
        <w:rPr>
          <w:rFonts w:cs="Helvetica"/>
          <w:color w:val="1C1E21"/>
          <w:sz w:val="20"/>
          <w:szCs w:val="20"/>
          <w:shd w:val="clear" w:color="auto" w:fill="FFFFFF"/>
        </w:rPr>
        <w:t xml:space="preserve">æstformand </w:t>
      </w:r>
      <w:r w:rsidR="00C64391">
        <w:rPr>
          <w:rFonts w:cs="Helvetica"/>
          <w:color w:val="1C1E21"/>
          <w:sz w:val="20"/>
          <w:szCs w:val="20"/>
          <w:shd w:val="clear" w:color="auto" w:fill="FFFFFF"/>
        </w:rPr>
        <w:t xml:space="preserve">i </w:t>
      </w:r>
      <w:r w:rsidR="00E45B88" w:rsidRPr="00A425E1">
        <w:rPr>
          <w:rFonts w:cs="Helvetica"/>
          <w:color w:val="1C1E21"/>
          <w:sz w:val="20"/>
          <w:szCs w:val="20"/>
          <w:shd w:val="clear" w:color="auto" w:fill="FFFFFF"/>
        </w:rPr>
        <w:t>FH</w:t>
      </w:r>
      <w:r w:rsidR="00C64391">
        <w:rPr>
          <w:rFonts w:cs="Helvetica"/>
          <w:color w:val="1C1E21"/>
          <w:sz w:val="20"/>
          <w:szCs w:val="20"/>
          <w:shd w:val="clear" w:color="auto" w:fill="FFFFFF"/>
        </w:rPr>
        <w:t>,</w:t>
      </w:r>
      <w:r w:rsidRPr="00A425E1">
        <w:rPr>
          <w:rFonts w:cs="Helvetica"/>
          <w:color w:val="1C1E21"/>
          <w:sz w:val="20"/>
          <w:szCs w:val="20"/>
          <w:shd w:val="clear" w:color="auto" w:fill="FFFFFF"/>
        </w:rPr>
        <w:t xml:space="preserve"> Morten Skov Christ</w:t>
      </w:r>
      <w:r w:rsidR="00D32CA5" w:rsidRPr="00A425E1">
        <w:rPr>
          <w:rFonts w:cs="Helvetica"/>
          <w:color w:val="1C1E21"/>
          <w:sz w:val="20"/>
          <w:szCs w:val="20"/>
          <w:shd w:val="clear" w:color="auto" w:fill="FFFFFF"/>
        </w:rPr>
        <w:t>ia</w:t>
      </w:r>
      <w:r w:rsidRPr="00A425E1">
        <w:rPr>
          <w:rFonts w:cs="Helvetica"/>
          <w:color w:val="1C1E21"/>
          <w:sz w:val="20"/>
          <w:szCs w:val="20"/>
          <w:shd w:val="clear" w:color="auto" w:fill="FFFFFF"/>
        </w:rPr>
        <w:t>nsen</w:t>
      </w:r>
    </w:p>
    <w:p w:rsidR="00543EE5" w:rsidRPr="00A425E1" w:rsidRDefault="00543EE5" w:rsidP="00052F68">
      <w:pPr>
        <w:rPr>
          <w:rFonts w:cs="Helvetica"/>
          <w:color w:val="1C1E21"/>
          <w:sz w:val="20"/>
          <w:szCs w:val="20"/>
          <w:shd w:val="clear" w:color="auto" w:fill="FFFFFF"/>
        </w:rPr>
      </w:pPr>
      <w:r w:rsidRPr="00A425E1">
        <w:rPr>
          <w:rFonts w:cs="Helvetica"/>
          <w:color w:val="1C1E21"/>
          <w:sz w:val="20"/>
          <w:szCs w:val="20"/>
          <w:shd w:val="clear" w:color="auto" w:fill="FFFFFF"/>
        </w:rPr>
        <w:tab/>
      </w:r>
      <w:r w:rsidRPr="00A425E1">
        <w:rPr>
          <w:rFonts w:cs="Helvetica"/>
          <w:color w:val="1C1E21"/>
          <w:sz w:val="20"/>
          <w:szCs w:val="20"/>
          <w:shd w:val="clear" w:color="auto" w:fill="FFFFFF"/>
        </w:rPr>
        <w:tab/>
        <w:t>Mundtlig evaluering</w:t>
      </w:r>
      <w:r w:rsidRPr="00A425E1">
        <w:rPr>
          <w:rFonts w:cs="Helvetica"/>
          <w:color w:val="1C1E21"/>
          <w:sz w:val="20"/>
          <w:szCs w:val="20"/>
          <w:shd w:val="clear" w:color="auto" w:fill="FFFFFF"/>
        </w:rPr>
        <w:tab/>
      </w:r>
      <w:r w:rsidRPr="00A425E1">
        <w:rPr>
          <w:rFonts w:cs="Helvetica"/>
          <w:color w:val="1C1E21"/>
          <w:sz w:val="20"/>
          <w:szCs w:val="20"/>
          <w:shd w:val="clear" w:color="auto" w:fill="FFFFFF"/>
        </w:rPr>
        <w:tab/>
      </w:r>
    </w:p>
    <w:p w:rsidR="00543EE5" w:rsidRPr="00A425E1" w:rsidRDefault="009A102F" w:rsidP="00052F68">
      <w:pPr>
        <w:rPr>
          <w:rFonts w:cs="Helvetica"/>
          <w:color w:val="1C1E21"/>
          <w:sz w:val="20"/>
          <w:szCs w:val="20"/>
          <w:shd w:val="clear" w:color="auto" w:fill="FFFFFF"/>
        </w:rPr>
      </w:pPr>
      <w:r w:rsidRPr="00A425E1">
        <w:rPr>
          <w:rFonts w:cs="Helvetica"/>
          <w:color w:val="1C1E21"/>
          <w:sz w:val="20"/>
          <w:szCs w:val="20"/>
          <w:shd w:val="clear" w:color="auto" w:fill="FFFFFF"/>
        </w:rPr>
        <w:lastRenderedPageBreak/>
        <w:t>13.15</w:t>
      </w:r>
      <w:r w:rsidR="00543EE5" w:rsidRPr="00A425E1">
        <w:rPr>
          <w:rFonts w:cs="Helvetica"/>
          <w:color w:val="1C1E21"/>
          <w:sz w:val="20"/>
          <w:szCs w:val="20"/>
          <w:shd w:val="clear" w:color="auto" w:fill="FFFFFF"/>
        </w:rPr>
        <w:tab/>
      </w:r>
      <w:r w:rsidR="00543EE5" w:rsidRPr="00A425E1">
        <w:rPr>
          <w:rFonts w:cs="Helvetica"/>
          <w:color w:val="1C1E21"/>
          <w:sz w:val="20"/>
          <w:szCs w:val="20"/>
          <w:shd w:val="clear" w:color="auto" w:fill="FFFFFF"/>
        </w:rPr>
        <w:tab/>
        <w:t>Frokost</w:t>
      </w:r>
    </w:p>
    <w:p w:rsidR="00FB0846" w:rsidRDefault="00FB0846" w:rsidP="00052F68">
      <w:pPr>
        <w:rPr>
          <w:rFonts w:cs="Helvetica"/>
          <w:color w:val="1C1E21"/>
          <w:szCs w:val="22"/>
          <w:shd w:val="clear" w:color="auto" w:fill="FFFFFF"/>
        </w:rPr>
      </w:pPr>
    </w:p>
    <w:p w:rsidR="00A425E1" w:rsidRDefault="00A425E1" w:rsidP="00FB0846">
      <w:pPr>
        <w:rPr>
          <w:rFonts w:ascii="Cambria" w:hAnsi="Cambria"/>
          <w:b/>
          <w:sz w:val="28"/>
          <w:szCs w:val="28"/>
        </w:rPr>
      </w:pPr>
    </w:p>
    <w:p w:rsidR="00A425E1" w:rsidRPr="00A425E1" w:rsidRDefault="00A425E1" w:rsidP="00A425E1">
      <w:pPr>
        <w:rPr>
          <w:b/>
          <w:sz w:val="20"/>
          <w:szCs w:val="20"/>
        </w:rPr>
      </w:pPr>
      <w:r w:rsidRPr="00A425E1">
        <w:rPr>
          <w:b/>
          <w:sz w:val="20"/>
          <w:szCs w:val="20"/>
        </w:rPr>
        <w:t>OPLÆGSHOLDERE</w:t>
      </w:r>
    </w:p>
    <w:p w:rsidR="00A425E1" w:rsidRPr="00A425E1" w:rsidRDefault="00A425E1" w:rsidP="00A425E1">
      <w:pPr>
        <w:rPr>
          <w:b/>
          <w:sz w:val="20"/>
          <w:szCs w:val="20"/>
        </w:rPr>
      </w:pPr>
    </w:p>
    <w:p w:rsidR="00A425E1" w:rsidRPr="00A425E1" w:rsidRDefault="00A425E1" w:rsidP="00A425E1">
      <w:pPr>
        <w:rPr>
          <w:b/>
          <w:sz w:val="20"/>
          <w:szCs w:val="20"/>
        </w:rPr>
      </w:pPr>
      <w:r w:rsidRPr="00A425E1">
        <w:rPr>
          <w:b/>
          <w:sz w:val="20"/>
          <w:szCs w:val="20"/>
        </w:rPr>
        <w:t>Klaus T. Nielsen, lektor på center for arbejdslivsforskning, RUC</w:t>
      </w:r>
    </w:p>
    <w:p w:rsidR="00A425E1" w:rsidRPr="00A425E1" w:rsidRDefault="00A425E1" w:rsidP="00A425E1">
      <w:pPr>
        <w:rPr>
          <w:b/>
          <w:sz w:val="20"/>
          <w:szCs w:val="20"/>
        </w:rPr>
      </w:pPr>
      <w:r w:rsidRPr="00A425E1">
        <w:rPr>
          <w:sz w:val="20"/>
          <w:szCs w:val="20"/>
        </w:rPr>
        <w:t>Vi siger ofte, at psykisk arbejdsmiljø er et relativt nyt fænomen, vi først lige er ved at få hånd om. Samtidigt er vi også allerede lidt trætte af begrebet. Kunne vi ikke finde på et lidt mere positivt og dynamisk begreb? Klaus T. Nielsen går tilbage i begrebets og problematikkens danske historie og udpeger nogle af de vigtige knudepunkter i den begrebslige, forskningsmæssige, lovgivnings–, regulerings- og praktisk håndteringsmæssige udvikling på feltet. Forhåbentligt kan det være med til at sætte fremtidens dagsordner for, hvad vi gør ved det psykiske arbejdsmiljø.</w:t>
      </w:r>
    </w:p>
    <w:p w:rsidR="00A425E1" w:rsidRPr="00A425E1" w:rsidRDefault="00A425E1" w:rsidP="00A425E1">
      <w:pPr>
        <w:rPr>
          <w:sz w:val="20"/>
          <w:szCs w:val="20"/>
        </w:rPr>
      </w:pPr>
    </w:p>
    <w:p w:rsidR="00A425E1" w:rsidRDefault="00645703" w:rsidP="00A425E1">
      <w:pPr>
        <w:pStyle w:val="Default"/>
        <w:rPr>
          <w:rFonts w:ascii="Palatino Linotype" w:hAnsi="Palatino Linotype"/>
          <w:b/>
          <w:sz w:val="20"/>
          <w:szCs w:val="20"/>
        </w:rPr>
      </w:pPr>
      <w:r>
        <w:rPr>
          <w:rFonts w:ascii="Palatino Linotype" w:hAnsi="Palatino Linotype"/>
          <w:b/>
          <w:sz w:val="20"/>
          <w:szCs w:val="20"/>
        </w:rPr>
        <w:t>Bo Netterstrøm, Speciallæge i arbejds- og socialmedicin, seniorforsker, Dr. Med, forfatter</w:t>
      </w:r>
    </w:p>
    <w:p w:rsidR="00A425E1" w:rsidRPr="00A425E1" w:rsidRDefault="00A425E1" w:rsidP="00A425E1">
      <w:pPr>
        <w:rPr>
          <w:sz w:val="20"/>
          <w:szCs w:val="20"/>
        </w:rPr>
      </w:pPr>
    </w:p>
    <w:p w:rsidR="00A425E1" w:rsidRPr="00A425E1" w:rsidRDefault="00A425E1" w:rsidP="00A425E1">
      <w:pPr>
        <w:rPr>
          <w:b/>
          <w:sz w:val="20"/>
          <w:szCs w:val="20"/>
        </w:rPr>
      </w:pPr>
      <w:r w:rsidRPr="00A425E1">
        <w:rPr>
          <w:b/>
          <w:sz w:val="20"/>
          <w:szCs w:val="20"/>
        </w:rPr>
        <w:t>Alexandra Krautwald, ledelsesrådgiver, forfatter, blogger og foredragsholder</w:t>
      </w:r>
    </w:p>
    <w:p w:rsidR="00A425E1" w:rsidRPr="00A425E1" w:rsidRDefault="00A425E1" w:rsidP="00A425E1">
      <w:pPr>
        <w:rPr>
          <w:rFonts w:cs="Arial"/>
          <w:spacing w:val="-3"/>
          <w:sz w:val="20"/>
          <w:szCs w:val="20"/>
        </w:rPr>
      </w:pPr>
      <w:r w:rsidRPr="00A425E1">
        <w:rPr>
          <w:sz w:val="20"/>
          <w:szCs w:val="20"/>
        </w:rPr>
        <w:t>Stiller skarpt på, hvad der kendetegner nutidens arbejdsmarked og de unge generationer, som er nye på arbejdsmarkedet.</w:t>
      </w:r>
      <w:r w:rsidRPr="00A425E1">
        <w:rPr>
          <w:rFonts w:cs="Arial"/>
          <w:spacing w:val="-3"/>
          <w:sz w:val="20"/>
          <w:szCs w:val="20"/>
        </w:rPr>
        <w:t xml:space="preserve"> De unge har en selvopfattelse, men hvordan matcher den de ældre generationers billede af ungdommen? Hvad karakteriserer tidligere og nuværende generationer, og hvad kendetegner kløften mellem tidens årgange? De unge gider dårligt det nuværende arbejdsmarked – men hvorfor? Hvordan vil de unge være i verden og agere på arbejdspladserne, hvis de ellers får plads? Hvilken vej drømmer de unge om at gå? Hvad kan ledere og andre omgivelser gøre for bedst at udnytte, uddanne og udvikle gruppen af de mange virkelystne og anti-bagstræberiske millennials?</w:t>
      </w:r>
    </w:p>
    <w:p w:rsidR="00A425E1" w:rsidRPr="00A425E1" w:rsidRDefault="00A425E1" w:rsidP="00A425E1">
      <w:pPr>
        <w:rPr>
          <w:rFonts w:cs="Arial"/>
          <w:spacing w:val="-3"/>
          <w:sz w:val="20"/>
          <w:szCs w:val="20"/>
        </w:rPr>
      </w:pPr>
    </w:p>
    <w:p w:rsidR="00A425E1" w:rsidRPr="00A425E1" w:rsidRDefault="00A425E1" w:rsidP="00A425E1">
      <w:pPr>
        <w:rPr>
          <w:b/>
          <w:bCs/>
          <w:iCs/>
          <w:spacing w:val="-3"/>
          <w:sz w:val="20"/>
          <w:szCs w:val="20"/>
        </w:rPr>
      </w:pPr>
      <w:bookmarkStart w:id="2" w:name="_Hlk20143930"/>
      <w:r w:rsidRPr="00A425E1">
        <w:rPr>
          <w:b/>
          <w:bCs/>
          <w:iCs/>
          <w:spacing w:val="-3"/>
          <w:sz w:val="20"/>
          <w:szCs w:val="20"/>
        </w:rPr>
        <w:t>Mille Mortensen, organisations- og ledelseskonsulent, Cand. Mag i psykologi, forsker i mobning og krænkende handlinger, KU</w:t>
      </w:r>
    </w:p>
    <w:p w:rsidR="00A425E1" w:rsidRPr="00A425E1" w:rsidRDefault="00A425E1" w:rsidP="00A425E1">
      <w:pPr>
        <w:rPr>
          <w:iCs/>
          <w:sz w:val="20"/>
          <w:szCs w:val="20"/>
          <w:lang w:eastAsia="en-US"/>
        </w:rPr>
      </w:pPr>
      <w:r w:rsidRPr="00A425E1">
        <w:rPr>
          <w:iCs/>
          <w:sz w:val="20"/>
          <w:szCs w:val="20"/>
        </w:rPr>
        <w:t xml:space="preserve">Mobning rammer individuelt, men er et fælles ansvar. Som medarbejdere er vi ofte villige til at gå på kompromis med egen moral og etik og dermed overskride egne grænser, hvis det kræves for at blive en accepteret del af fællesskabet på arbejdspladsen. Det betyder, at alle kan udøve og lade sig udsætte for krænkende handlinger, mobning og/eller ‘bide tænder sammen’ i robusthedens navn, hvis det er nødvendigt for social overlevelse på arbejdspladsen.  </w:t>
      </w:r>
    </w:p>
    <w:p w:rsidR="00A425E1" w:rsidRPr="00A425E1" w:rsidRDefault="00A425E1" w:rsidP="00A425E1">
      <w:pPr>
        <w:rPr>
          <w:sz w:val="20"/>
          <w:szCs w:val="20"/>
        </w:rPr>
      </w:pPr>
      <w:r w:rsidRPr="00A425E1">
        <w:rPr>
          <w:sz w:val="20"/>
          <w:szCs w:val="20"/>
        </w:rPr>
        <w:t xml:space="preserve">  </w:t>
      </w:r>
      <w:bookmarkEnd w:id="2"/>
    </w:p>
    <w:p w:rsidR="00A425E1" w:rsidRPr="00A425E1" w:rsidRDefault="00A425E1" w:rsidP="00A425E1">
      <w:pPr>
        <w:rPr>
          <w:b/>
          <w:sz w:val="20"/>
          <w:szCs w:val="20"/>
        </w:rPr>
      </w:pPr>
      <w:r w:rsidRPr="00A425E1">
        <w:rPr>
          <w:b/>
          <w:sz w:val="20"/>
          <w:szCs w:val="20"/>
        </w:rPr>
        <w:t>Thomas Grønnemark, forfatter, foredragsholder, elitesportsmand</w:t>
      </w:r>
    </w:p>
    <w:p w:rsidR="00A425E1" w:rsidRPr="00A425E1" w:rsidRDefault="00A425E1" w:rsidP="00A425E1">
      <w:pPr>
        <w:spacing w:after="150"/>
        <w:jc w:val="both"/>
        <w:textAlignment w:val="baseline"/>
        <w:rPr>
          <w:rFonts w:cs="Arial"/>
          <w:color w:val="000000"/>
          <w:spacing w:val="-3"/>
          <w:sz w:val="20"/>
          <w:szCs w:val="20"/>
        </w:rPr>
      </w:pPr>
      <w:r w:rsidRPr="00A425E1">
        <w:rPr>
          <w:rFonts w:cs="Arial"/>
          <w:color w:val="000000"/>
          <w:spacing w:val="-3"/>
          <w:sz w:val="20"/>
          <w:szCs w:val="20"/>
        </w:rPr>
        <w:t>Danmark er et af verdens lykkeligste lande med et gigantisk forbrug af lykkepiller. Paradoksalt. Det må betegnes som doping! Vi har plantet vores fod solidt på speederen hele døgnet. Det hele går stærkt, og det giver stress for mange mennesker. Alt for mange. Men Thomas Grønnemark viser en anden vej. ”Doven Energi” – altså den kloge version – kan give mennesker alt fra livsnydelse til robusthed, og sågar arbejds</w:t>
      </w:r>
      <w:r w:rsidR="00C64391">
        <w:rPr>
          <w:rFonts w:cs="Arial"/>
          <w:color w:val="000000"/>
          <w:spacing w:val="-3"/>
          <w:sz w:val="20"/>
          <w:szCs w:val="20"/>
        </w:rPr>
        <w:t>-</w:t>
      </w:r>
      <w:r w:rsidRPr="00A425E1">
        <w:rPr>
          <w:rFonts w:cs="Arial"/>
          <w:color w:val="000000"/>
          <w:spacing w:val="-3"/>
          <w:sz w:val="20"/>
          <w:szCs w:val="20"/>
        </w:rPr>
        <w:t>glæde. Sådan et nyt mirakelmiddel lyder næsten for godt til at være sandt. Og det er det også. For der findes ikke noget mirakelmiddel mod stress – det skal komme inde fra folk, og alle har det. Det handler bare om, at vi skal være lidt mere dovne – på den kloge måde. Bogen ”Doven Energi” indgår i konferenceprisen.</w:t>
      </w:r>
    </w:p>
    <w:p w:rsidR="00A425E1" w:rsidRPr="00A425E1" w:rsidRDefault="00A425E1" w:rsidP="00A425E1">
      <w:pPr>
        <w:rPr>
          <w:b/>
          <w:sz w:val="20"/>
          <w:szCs w:val="20"/>
        </w:rPr>
      </w:pPr>
      <w:r w:rsidRPr="00A425E1">
        <w:rPr>
          <w:b/>
          <w:sz w:val="20"/>
          <w:szCs w:val="20"/>
        </w:rPr>
        <w:t>Niels Kofod Sørensen, arbejdsmiljøpolitisk konsulent FH</w:t>
      </w:r>
    </w:p>
    <w:p w:rsidR="00A425E1" w:rsidRPr="00A425E1" w:rsidRDefault="00A425E1" w:rsidP="00A425E1">
      <w:pPr>
        <w:rPr>
          <w:sz w:val="20"/>
          <w:szCs w:val="20"/>
        </w:rPr>
      </w:pPr>
      <w:r w:rsidRPr="00A425E1">
        <w:rPr>
          <w:sz w:val="20"/>
          <w:szCs w:val="20"/>
        </w:rPr>
        <w:lastRenderedPageBreak/>
        <w:t>Giver en opsamling på AMR</w:t>
      </w:r>
      <w:r w:rsidR="00C64391">
        <w:rPr>
          <w:sz w:val="20"/>
          <w:szCs w:val="20"/>
        </w:rPr>
        <w:t>-</w:t>
      </w:r>
      <w:r w:rsidRPr="00A425E1">
        <w:rPr>
          <w:sz w:val="20"/>
          <w:szCs w:val="20"/>
        </w:rPr>
        <w:t>året 2019 og de erfaringer, som denne første store kampagne i FHs fællesskab kan bringe ind i det regionale samarbejde om arbejdsmiljø.</w:t>
      </w:r>
    </w:p>
    <w:p w:rsidR="00A425E1" w:rsidRPr="00A425E1" w:rsidRDefault="00A425E1" w:rsidP="00A425E1">
      <w:pPr>
        <w:rPr>
          <w:sz w:val="20"/>
          <w:szCs w:val="20"/>
        </w:rPr>
      </w:pPr>
    </w:p>
    <w:p w:rsidR="00A425E1" w:rsidRPr="00A425E1" w:rsidRDefault="00A425E1" w:rsidP="00A425E1">
      <w:pPr>
        <w:rPr>
          <w:b/>
          <w:sz w:val="20"/>
          <w:szCs w:val="20"/>
        </w:rPr>
      </w:pPr>
      <w:r w:rsidRPr="00A425E1">
        <w:rPr>
          <w:b/>
          <w:sz w:val="20"/>
          <w:szCs w:val="20"/>
        </w:rPr>
        <w:t>TALERE:</w:t>
      </w:r>
    </w:p>
    <w:p w:rsidR="00A425E1" w:rsidRPr="00A425E1" w:rsidRDefault="00A425E1" w:rsidP="00A425E1">
      <w:pPr>
        <w:pStyle w:val="Listeafsnit"/>
        <w:numPr>
          <w:ilvl w:val="0"/>
          <w:numId w:val="14"/>
        </w:numPr>
        <w:rPr>
          <w:b/>
          <w:sz w:val="20"/>
          <w:szCs w:val="20"/>
        </w:rPr>
      </w:pPr>
      <w:r w:rsidRPr="00A425E1">
        <w:rPr>
          <w:b/>
          <w:sz w:val="20"/>
          <w:szCs w:val="20"/>
        </w:rPr>
        <w:t>Grethe Funch Pedersen, tidligere lærerkredsformand og en af Vinterkonferencens initiativtagere</w:t>
      </w:r>
    </w:p>
    <w:p w:rsidR="00A425E1" w:rsidRPr="00A425E1" w:rsidRDefault="00A425E1" w:rsidP="00A425E1">
      <w:pPr>
        <w:pStyle w:val="Listeafsnit"/>
        <w:numPr>
          <w:ilvl w:val="0"/>
          <w:numId w:val="14"/>
        </w:numPr>
        <w:rPr>
          <w:b/>
          <w:sz w:val="20"/>
          <w:szCs w:val="20"/>
        </w:rPr>
      </w:pPr>
      <w:r w:rsidRPr="00A425E1">
        <w:rPr>
          <w:b/>
          <w:sz w:val="20"/>
          <w:szCs w:val="20"/>
        </w:rPr>
        <w:t xml:space="preserve">Morten Skov Christiansen, FH næstformand </w:t>
      </w:r>
    </w:p>
    <w:p w:rsidR="00A425E1" w:rsidRPr="00A425E1" w:rsidRDefault="00A425E1" w:rsidP="00FB0846">
      <w:pPr>
        <w:rPr>
          <w:b/>
          <w:sz w:val="20"/>
          <w:szCs w:val="20"/>
        </w:rPr>
      </w:pPr>
    </w:p>
    <w:p w:rsidR="00A425E1" w:rsidRPr="00A425E1" w:rsidRDefault="00A425E1" w:rsidP="00FB0846">
      <w:pPr>
        <w:rPr>
          <w:b/>
          <w:sz w:val="20"/>
          <w:szCs w:val="20"/>
        </w:rPr>
      </w:pPr>
    </w:p>
    <w:p w:rsidR="00FB0846" w:rsidRPr="00A425E1" w:rsidRDefault="00FB0846" w:rsidP="00FB0846">
      <w:pPr>
        <w:rPr>
          <w:b/>
          <w:sz w:val="20"/>
          <w:szCs w:val="20"/>
        </w:rPr>
      </w:pPr>
      <w:r w:rsidRPr="00A425E1">
        <w:rPr>
          <w:b/>
          <w:sz w:val="20"/>
          <w:szCs w:val="20"/>
        </w:rPr>
        <w:t>Praktiske oplysninger:</w:t>
      </w:r>
    </w:p>
    <w:p w:rsidR="00FB0846" w:rsidRPr="00A425E1" w:rsidRDefault="00FB0846" w:rsidP="00FB0846">
      <w:pPr>
        <w:rPr>
          <w:b/>
          <w:sz w:val="20"/>
          <w:szCs w:val="20"/>
        </w:rPr>
      </w:pPr>
    </w:p>
    <w:p w:rsidR="00FB0846" w:rsidRPr="00A425E1" w:rsidRDefault="00FB0846" w:rsidP="00FB0846">
      <w:pPr>
        <w:rPr>
          <w:b/>
          <w:sz w:val="20"/>
          <w:szCs w:val="20"/>
        </w:rPr>
      </w:pPr>
      <w:r w:rsidRPr="00A425E1">
        <w:rPr>
          <w:b/>
          <w:sz w:val="20"/>
          <w:szCs w:val="20"/>
        </w:rPr>
        <w:t>Målgruppe</w:t>
      </w:r>
    </w:p>
    <w:p w:rsidR="00FB0846" w:rsidRPr="00A425E1" w:rsidRDefault="00FB0846" w:rsidP="00FB0846">
      <w:pPr>
        <w:rPr>
          <w:sz w:val="20"/>
          <w:szCs w:val="20"/>
        </w:rPr>
      </w:pPr>
      <w:r w:rsidRPr="00A425E1">
        <w:rPr>
          <w:sz w:val="20"/>
          <w:szCs w:val="20"/>
        </w:rPr>
        <w:t>Konferencen er primært for medlemmer af FTF Region Sjælland</w:t>
      </w:r>
      <w:r w:rsidR="00B757D2" w:rsidRPr="00A425E1">
        <w:rPr>
          <w:sz w:val="20"/>
          <w:szCs w:val="20"/>
        </w:rPr>
        <w:t xml:space="preserve"> – en del af FH</w:t>
      </w:r>
      <w:r w:rsidRPr="00A425E1">
        <w:rPr>
          <w:sz w:val="20"/>
          <w:szCs w:val="20"/>
        </w:rPr>
        <w:t>, og målgruppen er organisationsvalgte, FTR, TR, AMIR og ledere, eller andre med særlig interesse i arbejdsmiljøforhold.</w:t>
      </w:r>
    </w:p>
    <w:p w:rsidR="00FB0846" w:rsidRPr="00A425E1" w:rsidRDefault="00FB0846" w:rsidP="00FB0846">
      <w:pPr>
        <w:rPr>
          <w:sz w:val="20"/>
          <w:szCs w:val="20"/>
        </w:rPr>
      </w:pPr>
    </w:p>
    <w:p w:rsidR="00FB0846" w:rsidRPr="00A425E1" w:rsidRDefault="00FB0846" w:rsidP="00FB0846">
      <w:pPr>
        <w:rPr>
          <w:b/>
          <w:sz w:val="20"/>
          <w:szCs w:val="20"/>
        </w:rPr>
      </w:pPr>
      <w:r w:rsidRPr="00A425E1">
        <w:rPr>
          <w:b/>
          <w:sz w:val="20"/>
          <w:szCs w:val="20"/>
        </w:rPr>
        <w:t>Pris</w:t>
      </w:r>
    </w:p>
    <w:p w:rsidR="00FB0846" w:rsidRPr="00A425E1" w:rsidRDefault="00FB0846" w:rsidP="00FB0846">
      <w:pPr>
        <w:numPr>
          <w:ilvl w:val="0"/>
          <w:numId w:val="16"/>
        </w:numPr>
        <w:rPr>
          <w:sz w:val="20"/>
          <w:szCs w:val="20"/>
        </w:rPr>
      </w:pPr>
      <w:r w:rsidRPr="00A425E1">
        <w:rPr>
          <w:sz w:val="20"/>
          <w:szCs w:val="20"/>
        </w:rPr>
        <w:t xml:space="preserve">Prisen pr. deltager er 3500 kr. i enkeltværelse. </w:t>
      </w:r>
    </w:p>
    <w:p w:rsidR="00FB0846" w:rsidRPr="00A425E1" w:rsidRDefault="00FB0846" w:rsidP="00FB0846">
      <w:pPr>
        <w:numPr>
          <w:ilvl w:val="0"/>
          <w:numId w:val="16"/>
        </w:numPr>
        <w:rPr>
          <w:sz w:val="20"/>
          <w:szCs w:val="20"/>
        </w:rPr>
      </w:pPr>
      <w:r w:rsidRPr="00A425E1">
        <w:rPr>
          <w:sz w:val="20"/>
          <w:szCs w:val="20"/>
        </w:rPr>
        <w:t>Bor du på dobbeltværelse med en anden, er prisen 3000 kr.</w:t>
      </w:r>
      <w:r w:rsidR="00A107DB" w:rsidRPr="00A425E1">
        <w:rPr>
          <w:sz w:val="20"/>
          <w:szCs w:val="20"/>
        </w:rPr>
        <w:t xml:space="preserve"> Noter venligst</w:t>
      </w:r>
      <w:r w:rsidR="00C64391">
        <w:rPr>
          <w:sz w:val="20"/>
          <w:szCs w:val="20"/>
        </w:rPr>
        <w:t>,</w:t>
      </w:r>
      <w:r w:rsidR="00A107DB" w:rsidRPr="00A425E1">
        <w:rPr>
          <w:sz w:val="20"/>
          <w:szCs w:val="20"/>
        </w:rPr>
        <w:t xml:space="preserve"> hvem du vil </w:t>
      </w:r>
      <w:r w:rsidR="00C64391">
        <w:rPr>
          <w:sz w:val="20"/>
          <w:szCs w:val="20"/>
        </w:rPr>
        <w:t>dele værelse</w:t>
      </w:r>
      <w:r w:rsidR="00A107DB" w:rsidRPr="00A425E1">
        <w:rPr>
          <w:sz w:val="20"/>
          <w:szCs w:val="20"/>
        </w:rPr>
        <w:t xml:space="preserve"> med. Hvis intet er anført</w:t>
      </w:r>
      <w:r w:rsidR="00624859" w:rsidRPr="00A425E1">
        <w:rPr>
          <w:sz w:val="20"/>
          <w:szCs w:val="20"/>
        </w:rPr>
        <w:t>, er prisen 3.500 kr.</w:t>
      </w:r>
    </w:p>
    <w:p w:rsidR="00FB0846" w:rsidRPr="00A425E1" w:rsidRDefault="00FB0846" w:rsidP="00FB0846">
      <w:pPr>
        <w:numPr>
          <w:ilvl w:val="0"/>
          <w:numId w:val="16"/>
        </w:numPr>
        <w:rPr>
          <w:sz w:val="20"/>
          <w:szCs w:val="20"/>
        </w:rPr>
      </w:pPr>
      <w:r w:rsidRPr="00A425E1">
        <w:rPr>
          <w:sz w:val="20"/>
          <w:szCs w:val="20"/>
        </w:rPr>
        <w:t>Overnatter du hjemme, er prisen kun 2500 kr.</w:t>
      </w:r>
    </w:p>
    <w:p w:rsidR="00FB0846" w:rsidRPr="00A425E1" w:rsidRDefault="00FB0846" w:rsidP="00FB0846">
      <w:pPr>
        <w:numPr>
          <w:ilvl w:val="0"/>
          <w:numId w:val="16"/>
        </w:numPr>
        <w:rPr>
          <w:sz w:val="20"/>
          <w:szCs w:val="20"/>
        </w:rPr>
      </w:pPr>
      <w:r w:rsidRPr="00A425E1">
        <w:rPr>
          <w:sz w:val="20"/>
          <w:szCs w:val="20"/>
        </w:rPr>
        <w:t xml:space="preserve">Er du ikke medlem af en FH organisation, tillægges ovennævnte priser 500 kr. </w:t>
      </w:r>
    </w:p>
    <w:p w:rsidR="00FB0846" w:rsidRPr="00A425E1" w:rsidRDefault="00FB0846" w:rsidP="00FB0846">
      <w:pPr>
        <w:numPr>
          <w:ilvl w:val="0"/>
          <w:numId w:val="16"/>
        </w:numPr>
        <w:rPr>
          <w:sz w:val="20"/>
          <w:szCs w:val="20"/>
        </w:rPr>
      </w:pPr>
      <w:r w:rsidRPr="00A425E1">
        <w:rPr>
          <w:sz w:val="20"/>
          <w:szCs w:val="20"/>
        </w:rPr>
        <w:t xml:space="preserve">Prisen dækker konferencematerialer, </w:t>
      </w:r>
      <w:r w:rsidR="0001092D">
        <w:rPr>
          <w:sz w:val="20"/>
          <w:szCs w:val="20"/>
        </w:rPr>
        <w:t xml:space="preserve">honorar til oplægsholdere, </w:t>
      </w:r>
      <w:r w:rsidRPr="00A425E1">
        <w:rPr>
          <w:sz w:val="20"/>
          <w:szCs w:val="20"/>
        </w:rPr>
        <w:t>ophold, fortæring og drikkevarer.</w:t>
      </w:r>
    </w:p>
    <w:p w:rsidR="00FB0846" w:rsidRPr="00A425E1" w:rsidRDefault="00FB0846" w:rsidP="00FB0846">
      <w:pPr>
        <w:rPr>
          <w:sz w:val="20"/>
          <w:szCs w:val="20"/>
        </w:rPr>
      </w:pPr>
    </w:p>
    <w:p w:rsidR="00FB0846" w:rsidRPr="00A425E1" w:rsidRDefault="00FB0846" w:rsidP="00FB0846">
      <w:pPr>
        <w:rPr>
          <w:sz w:val="20"/>
          <w:szCs w:val="20"/>
        </w:rPr>
      </w:pPr>
      <w:r w:rsidRPr="00A425E1">
        <w:rPr>
          <w:sz w:val="20"/>
          <w:szCs w:val="20"/>
        </w:rPr>
        <w:t xml:space="preserve">Tilmeldingen foregår via FH’s hjemmeside, </w:t>
      </w:r>
      <w:hyperlink r:id="rId6" w:history="1">
        <w:r w:rsidR="003770DC" w:rsidRPr="003770DC">
          <w:rPr>
            <w:rStyle w:val="Hyperlink"/>
            <w:sz w:val="20"/>
            <w:szCs w:val="20"/>
          </w:rPr>
          <w:t>https://fh.nemtilmeld.dk/117/</w:t>
        </w:r>
      </w:hyperlink>
      <w:r w:rsidR="003770DC" w:rsidRPr="003770DC">
        <w:rPr>
          <w:sz w:val="20"/>
          <w:szCs w:val="20"/>
        </w:rPr>
        <w:t xml:space="preserve"> </w:t>
      </w:r>
      <w:r w:rsidR="003770DC">
        <w:rPr>
          <w:sz w:val="20"/>
          <w:szCs w:val="20"/>
        </w:rPr>
        <w:t>.</w:t>
      </w:r>
      <w:r w:rsidR="0001092D">
        <w:rPr>
          <w:sz w:val="20"/>
          <w:szCs w:val="20"/>
        </w:rPr>
        <w:t xml:space="preserve"> </w:t>
      </w:r>
      <w:r w:rsidR="0001092D" w:rsidRPr="00A425E1">
        <w:rPr>
          <w:sz w:val="20"/>
          <w:szCs w:val="20"/>
        </w:rPr>
        <w:t>Du registreres efter først til mølle, og der er oprettes venteliste</w:t>
      </w:r>
      <w:r w:rsidR="003770DC">
        <w:rPr>
          <w:sz w:val="20"/>
          <w:szCs w:val="20"/>
        </w:rPr>
        <w:t>,</w:t>
      </w:r>
      <w:r w:rsidR="0001092D" w:rsidRPr="00A425E1">
        <w:rPr>
          <w:sz w:val="20"/>
          <w:szCs w:val="20"/>
        </w:rPr>
        <w:t xml:space="preserve"> når maks. deltagerantal på 140 deltagere er nået.</w:t>
      </w:r>
      <w:r w:rsidR="0001092D">
        <w:rPr>
          <w:sz w:val="20"/>
          <w:szCs w:val="20"/>
        </w:rPr>
        <w:t xml:space="preserve"> </w:t>
      </w:r>
      <w:r w:rsidRPr="00A425E1">
        <w:rPr>
          <w:sz w:val="20"/>
          <w:szCs w:val="20"/>
        </w:rPr>
        <w:t>Har du problemer med tilmeldingen, så kontakt Mette Terp,</w:t>
      </w:r>
      <w:r w:rsidR="003770DC">
        <w:rPr>
          <w:sz w:val="20"/>
          <w:szCs w:val="20"/>
        </w:rPr>
        <w:t xml:space="preserve"> </w:t>
      </w:r>
      <w:hyperlink r:id="rId7" w:history="1">
        <w:r w:rsidR="003770DC" w:rsidRPr="005C3208">
          <w:rPr>
            <w:rStyle w:val="Hyperlink"/>
            <w:sz w:val="20"/>
            <w:szCs w:val="20"/>
          </w:rPr>
          <w:t>mete@fho.dk</w:t>
        </w:r>
      </w:hyperlink>
      <w:r w:rsidR="003770DC">
        <w:rPr>
          <w:sz w:val="20"/>
          <w:szCs w:val="20"/>
        </w:rPr>
        <w:t xml:space="preserve"> eller 2524 6111.</w:t>
      </w:r>
    </w:p>
    <w:p w:rsidR="00FB0846" w:rsidRPr="00A425E1" w:rsidRDefault="00FB0846" w:rsidP="00FB0846">
      <w:pPr>
        <w:rPr>
          <w:b/>
          <w:sz w:val="20"/>
          <w:szCs w:val="20"/>
        </w:rPr>
      </w:pPr>
    </w:p>
    <w:p w:rsidR="00FB0846" w:rsidRPr="00A425E1" w:rsidRDefault="00FB0846" w:rsidP="00FB0846">
      <w:pPr>
        <w:rPr>
          <w:b/>
          <w:sz w:val="20"/>
          <w:szCs w:val="20"/>
        </w:rPr>
      </w:pPr>
      <w:r w:rsidRPr="00A425E1">
        <w:rPr>
          <w:b/>
          <w:sz w:val="20"/>
          <w:szCs w:val="20"/>
        </w:rPr>
        <w:t xml:space="preserve">Bemærk at </w:t>
      </w:r>
      <w:r w:rsidR="00A107DB" w:rsidRPr="00A425E1">
        <w:rPr>
          <w:b/>
          <w:sz w:val="20"/>
          <w:szCs w:val="20"/>
        </w:rPr>
        <w:t xml:space="preserve">betaling skal ske i forbindelse med </w:t>
      </w:r>
      <w:r w:rsidRPr="00A425E1">
        <w:rPr>
          <w:b/>
          <w:sz w:val="20"/>
          <w:szCs w:val="20"/>
        </w:rPr>
        <w:t>tilmelding</w:t>
      </w:r>
      <w:r w:rsidR="00A107DB" w:rsidRPr="00A425E1">
        <w:rPr>
          <w:b/>
          <w:sz w:val="20"/>
          <w:szCs w:val="20"/>
        </w:rPr>
        <w:t xml:space="preserve">, og </w:t>
      </w:r>
      <w:r w:rsidR="00E45B88" w:rsidRPr="00A425E1">
        <w:rPr>
          <w:b/>
          <w:sz w:val="20"/>
          <w:szCs w:val="20"/>
        </w:rPr>
        <w:t xml:space="preserve">tilmeldingen </w:t>
      </w:r>
      <w:r w:rsidRPr="00A425E1">
        <w:rPr>
          <w:b/>
          <w:sz w:val="20"/>
          <w:szCs w:val="20"/>
        </w:rPr>
        <w:t>er bindende</w:t>
      </w:r>
      <w:r w:rsidR="00A107DB" w:rsidRPr="00A425E1">
        <w:rPr>
          <w:b/>
          <w:sz w:val="20"/>
          <w:szCs w:val="20"/>
        </w:rPr>
        <w:t>. Hav derfor ansættelsesstedets EAN-nummer eller betalingskort klar.</w:t>
      </w:r>
      <w:r w:rsidRPr="00A425E1">
        <w:rPr>
          <w:b/>
          <w:sz w:val="20"/>
          <w:szCs w:val="20"/>
        </w:rPr>
        <w:t xml:space="preserve"> </w:t>
      </w:r>
    </w:p>
    <w:p w:rsidR="00FB0846" w:rsidRPr="00A425E1" w:rsidRDefault="00FB0846" w:rsidP="00FB0846">
      <w:pPr>
        <w:rPr>
          <w:sz w:val="20"/>
          <w:szCs w:val="20"/>
        </w:rPr>
      </w:pPr>
    </w:p>
    <w:p w:rsidR="00FB0846" w:rsidRPr="00A425E1" w:rsidRDefault="00FB0846" w:rsidP="00FB0846">
      <w:pPr>
        <w:rPr>
          <w:sz w:val="20"/>
          <w:szCs w:val="20"/>
        </w:rPr>
      </w:pPr>
      <w:r w:rsidRPr="00A425E1">
        <w:rPr>
          <w:sz w:val="20"/>
          <w:szCs w:val="20"/>
        </w:rPr>
        <w:t>Ved tilmelding fremsendes en ”automatisk mail” som bekræftelse på tilmeldingen.</w:t>
      </w:r>
    </w:p>
    <w:p w:rsidR="0001092D" w:rsidRDefault="00FB0846" w:rsidP="00FB0846">
      <w:pPr>
        <w:rPr>
          <w:sz w:val="20"/>
          <w:szCs w:val="20"/>
        </w:rPr>
      </w:pPr>
      <w:r w:rsidRPr="00A425E1">
        <w:rPr>
          <w:sz w:val="20"/>
          <w:szCs w:val="20"/>
        </w:rPr>
        <w:t>Vær venligst opmærksom på at udfylde samtlige felter korrekt – også mailadresse.</w:t>
      </w:r>
      <w:r w:rsidR="0001092D">
        <w:rPr>
          <w:sz w:val="20"/>
          <w:szCs w:val="20"/>
        </w:rPr>
        <w:t xml:space="preserve"> </w:t>
      </w:r>
    </w:p>
    <w:p w:rsidR="00FB0846" w:rsidRPr="00A425E1" w:rsidRDefault="0001092D" w:rsidP="00FB0846">
      <w:pPr>
        <w:rPr>
          <w:sz w:val="20"/>
          <w:szCs w:val="20"/>
        </w:rPr>
      </w:pPr>
      <w:r>
        <w:rPr>
          <w:sz w:val="20"/>
          <w:szCs w:val="20"/>
        </w:rPr>
        <w:t>OBS: På grund af GDPR reglerne udsender vi ikke deltagerlister.</w:t>
      </w:r>
    </w:p>
    <w:p w:rsidR="00FB0846" w:rsidRPr="00A425E1" w:rsidRDefault="00FB0846" w:rsidP="00FB0846">
      <w:pPr>
        <w:rPr>
          <w:sz w:val="20"/>
          <w:szCs w:val="20"/>
        </w:rPr>
      </w:pPr>
    </w:p>
    <w:p w:rsidR="00A107DB" w:rsidRPr="00F36C2E" w:rsidRDefault="00CD4705" w:rsidP="00FB0846">
      <w:pPr>
        <w:rPr>
          <w:sz w:val="20"/>
          <w:szCs w:val="20"/>
        </w:rPr>
      </w:pPr>
      <w:r w:rsidRPr="00F36C2E">
        <w:rPr>
          <w:sz w:val="20"/>
          <w:szCs w:val="20"/>
        </w:rPr>
        <w:t>Få nyheder</w:t>
      </w:r>
      <w:r w:rsidR="0001092D" w:rsidRPr="00F36C2E">
        <w:rPr>
          <w:sz w:val="20"/>
          <w:szCs w:val="20"/>
        </w:rPr>
        <w:t xml:space="preserve"> om konferencen</w:t>
      </w:r>
      <w:r w:rsidRPr="00F36C2E">
        <w:rPr>
          <w:sz w:val="20"/>
          <w:szCs w:val="20"/>
        </w:rPr>
        <w:t xml:space="preserve">, se billeder og </w:t>
      </w:r>
      <w:r w:rsidR="0001092D" w:rsidRPr="00F36C2E">
        <w:rPr>
          <w:sz w:val="20"/>
          <w:szCs w:val="20"/>
        </w:rPr>
        <w:t xml:space="preserve">aftal fælleskørsel på facebooksiden: </w:t>
      </w:r>
      <w:hyperlink r:id="rId8" w:history="1">
        <w:r w:rsidR="0001092D" w:rsidRPr="00F36C2E">
          <w:rPr>
            <w:rStyle w:val="Hyperlink"/>
            <w:sz w:val="20"/>
            <w:szCs w:val="20"/>
          </w:rPr>
          <w:t>https://www.facebook.com/vinterkonference/</w:t>
        </w:r>
      </w:hyperlink>
    </w:p>
    <w:p w:rsidR="00CD4705" w:rsidRPr="003770DC" w:rsidRDefault="00CD4705" w:rsidP="00FB0846">
      <w:pPr>
        <w:rPr>
          <w:b/>
          <w:sz w:val="20"/>
          <w:szCs w:val="20"/>
        </w:rPr>
      </w:pPr>
    </w:p>
    <w:p w:rsidR="00E45B88" w:rsidRPr="00A425E1" w:rsidRDefault="00FB0846" w:rsidP="00FB0846">
      <w:pPr>
        <w:rPr>
          <w:b/>
          <w:sz w:val="20"/>
          <w:szCs w:val="20"/>
        </w:rPr>
      </w:pPr>
      <w:r w:rsidRPr="00A425E1">
        <w:rPr>
          <w:b/>
          <w:sz w:val="20"/>
          <w:szCs w:val="20"/>
        </w:rPr>
        <w:t>Konferenceadresse: Kobæk Strand</w:t>
      </w:r>
      <w:r w:rsidR="00E45B88" w:rsidRPr="00A425E1">
        <w:rPr>
          <w:b/>
          <w:sz w:val="20"/>
          <w:szCs w:val="20"/>
        </w:rPr>
        <w:t xml:space="preserve"> Konferencecenter</w:t>
      </w:r>
      <w:r w:rsidRPr="00A425E1">
        <w:rPr>
          <w:b/>
          <w:sz w:val="20"/>
          <w:szCs w:val="20"/>
        </w:rPr>
        <w:t xml:space="preserve">, Kobækvej 85, 4230 Skælskør </w:t>
      </w:r>
    </w:p>
    <w:p w:rsidR="00FB0846" w:rsidRPr="00A425E1" w:rsidRDefault="00FB0846" w:rsidP="00FB0846">
      <w:pPr>
        <w:rPr>
          <w:b/>
          <w:sz w:val="20"/>
          <w:szCs w:val="20"/>
        </w:rPr>
      </w:pPr>
      <w:r w:rsidRPr="00A425E1">
        <w:rPr>
          <w:b/>
          <w:sz w:val="20"/>
          <w:szCs w:val="20"/>
        </w:rPr>
        <w:t>tlf</w:t>
      </w:r>
      <w:r w:rsidR="00A107DB" w:rsidRPr="00A425E1">
        <w:rPr>
          <w:b/>
          <w:sz w:val="20"/>
          <w:szCs w:val="20"/>
        </w:rPr>
        <w:t>.</w:t>
      </w:r>
      <w:r w:rsidRPr="00A425E1">
        <w:rPr>
          <w:b/>
          <w:sz w:val="20"/>
          <w:szCs w:val="20"/>
        </w:rPr>
        <w:t xml:space="preserve"> 58 19 45 15</w:t>
      </w:r>
    </w:p>
    <w:p w:rsidR="00FB0846" w:rsidRPr="00A425E1" w:rsidRDefault="00FB0846" w:rsidP="00FB0846">
      <w:pPr>
        <w:rPr>
          <w:b/>
          <w:sz w:val="20"/>
          <w:szCs w:val="20"/>
        </w:rPr>
      </w:pPr>
    </w:p>
    <w:p w:rsidR="00FB0846" w:rsidRPr="00A425E1" w:rsidRDefault="00FB0846" w:rsidP="00FB0846">
      <w:pPr>
        <w:rPr>
          <w:b/>
          <w:sz w:val="20"/>
          <w:szCs w:val="20"/>
        </w:rPr>
      </w:pPr>
    </w:p>
    <w:p w:rsidR="00FB0846" w:rsidRPr="00A425E1" w:rsidRDefault="00FB0846" w:rsidP="00FB0846">
      <w:pPr>
        <w:rPr>
          <w:b/>
          <w:sz w:val="20"/>
          <w:szCs w:val="20"/>
        </w:rPr>
      </w:pPr>
    </w:p>
    <w:p w:rsidR="00FB0846" w:rsidRPr="00A425E1" w:rsidRDefault="00FB0846" w:rsidP="00FB0846">
      <w:pPr>
        <w:rPr>
          <w:sz w:val="20"/>
          <w:szCs w:val="20"/>
        </w:rPr>
      </w:pPr>
      <w:r w:rsidRPr="00A425E1">
        <w:rPr>
          <w:noProof/>
          <w:sz w:val="20"/>
          <w:szCs w:val="20"/>
        </w:rPr>
        <w:lastRenderedPageBreak/>
        <w:drawing>
          <wp:anchor distT="0" distB="0" distL="114300" distR="114300" simplePos="0" relativeHeight="251659264" behindDoc="1" locked="0" layoutInCell="1" allowOverlap="1">
            <wp:simplePos x="0" y="0"/>
            <wp:positionH relativeFrom="column">
              <wp:posOffset>4046855</wp:posOffset>
            </wp:positionH>
            <wp:positionV relativeFrom="paragraph">
              <wp:posOffset>86360</wp:posOffset>
            </wp:positionV>
            <wp:extent cx="1962150" cy="3000375"/>
            <wp:effectExtent l="0" t="0" r="0" b="9525"/>
            <wp:wrapTight wrapText="bothSides">
              <wp:wrapPolygon edited="0">
                <wp:start x="0" y="0"/>
                <wp:lineTo x="0" y="21531"/>
                <wp:lineTo x="21390" y="21531"/>
                <wp:lineTo x="21390" y="0"/>
                <wp:lineTo x="0" y="0"/>
              </wp:wrapPolygon>
            </wp:wrapTight>
            <wp:docPr id="2" name="Billede 2" descr="http://www.kobaek-strand.dk/images/billede-b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baek-strand.dk/images/billede-bell.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6215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5E1">
        <w:rPr>
          <w:sz w:val="20"/>
          <w:szCs w:val="20"/>
        </w:rPr>
        <w:t>Kørselsbeskrivelse til Kobæk Strand i bil:</w:t>
      </w:r>
    </w:p>
    <w:p w:rsidR="00FB0846" w:rsidRPr="00A425E1" w:rsidRDefault="00FB0846" w:rsidP="00FB0846">
      <w:pPr>
        <w:rPr>
          <w:sz w:val="20"/>
          <w:szCs w:val="20"/>
        </w:rPr>
      </w:pPr>
    </w:p>
    <w:p w:rsidR="00FB0846" w:rsidRPr="00A425E1" w:rsidRDefault="00FB0846" w:rsidP="00FB0846">
      <w:pPr>
        <w:rPr>
          <w:sz w:val="20"/>
          <w:szCs w:val="20"/>
        </w:rPr>
      </w:pPr>
      <w:r w:rsidRPr="00A425E1">
        <w:rPr>
          <w:sz w:val="20"/>
          <w:szCs w:val="20"/>
        </w:rPr>
        <w:t>Fra Næstved, følg skiltene til Skælskør ad rute 265. Efter byskiltet fortsættes ligeud til man har passeret Skælskør Nor</w:t>
      </w:r>
      <w:r w:rsidR="001D7398">
        <w:rPr>
          <w:sz w:val="20"/>
          <w:szCs w:val="20"/>
        </w:rPr>
        <w:t>d</w:t>
      </w:r>
      <w:r w:rsidRPr="00A425E1">
        <w:rPr>
          <w:sz w:val="20"/>
          <w:szCs w:val="20"/>
        </w:rPr>
        <w:t xml:space="preserve"> på højre hånd. Lige efter drejes til venstre mod Kobæk Strand</w:t>
      </w:r>
    </w:p>
    <w:p w:rsidR="00FB0846" w:rsidRPr="00A425E1" w:rsidRDefault="00FB0846" w:rsidP="00FB0846">
      <w:pPr>
        <w:rPr>
          <w:sz w:val="20"/>
          <w:szCs w:val="20"/>
        </w:rPr>
      </w:pPr>
    </w:p>
    <w:p w:rsidR="00FB0846" w:rsidRPr="00A425E1" w:rsidRDefault="00FB0846" w:rsidP="00FB0846">
      <w:pPr>
        <w:rPr>
          <w:sz w:val="20"/>
          <w:szCs w:val="20"/>
        </w:rPr>
      </w:pPr>
      <w:r w:rsidRPr="00A425E1">
        <w:rPr>
          <w:sz w:val="20"/>
          <w:szCs w:val="20"/>
        </w:rPr>
        <w:t>Fra Holbæk, følg rute 57 frem til motorvej E 20 før Sorø og følg herefter vejledningen fra København</w:t>
      </w:r>
    </w:p>
    <w:p w:rsidR="00FB0846" w:rsidRPr="00A425E1" w:rsidRDefault="00FB0846" w:rsidP="00FB0846">
      <w:pPr>
        <w:rPr>
          <w:sz w:val="20"/>
          <w:szCs w:val="20"/>
        </w:rPr>
      </w:pPr>
    </w:p>
    <w:p w:rsidR="00FB0846" w:rsidRPr="00A425E1" w:rsidRDefault="00FB0846" w:rsidP="00FB0846">
      <w:pPr>
        <w:rPr>
          <w:sz w:val="20"/>
          <w:szCs w:val="20"/>
        </w:rPr>
      </w:pPr>
      <w:r w:rsidRPr="00A425E1">
        <w:rPr>
          <w:sz w:val="20"/>
          <w:szCs w:val="20"/>
        </w:rPr>
        <w:t>Fra København, forlad motorvej E 20 ved Slagelse S ad afkørsel 39 og drej til venstre. I lyskrydset efter afkørslen til venstre og følg rute 259 mod Skælskør. I rundkørslen nær Boeslunde køres lige over mod Skælskør V. Ca. 600 meter efter</w:t>
      </w:r>
      <w:r w:rsidR="001D7398">
        <w:rPr>
          <w:sz w:val="20"/>
          <w:szCs w:val="20"/>
        </w:rPr>
        <w:t>,</w:t>
      </w:r>
      <w:r w:rsidRPr="00A425E1">
        <w:rPr>
          <w:sz w:val="20"/>
          <w:szCs w:val="20"/>
        </w:rPr>
        <w:t xml:space="preserve"> at Skælskør byskilt er passeret, drejes til højre mod Kobæk Strand.</w:t>
      </w:r>
    </w:p>
    <w:p w:rsidR="00FB0846" w:rsidRPr="00A425E1" w:rsidRDefault="00FB0846" w:rsidP="00FB0846">
      <w:pPr>
        <w:rPr>
          <w:sz w:val="20"/>
          <w:szCs w:val="20"/>
        </w:rPr>
      </w:pPr>
      <w:r w:rsidRPr="00A425E1">
        <w:rPr>
          <w:sz w:val="20"/>
          <w:szCs w:val="20"/>
        </w:rPr>
        <w:t xml:space="preserve">            </w:t>
      </w:r>
    </w:p>
    <w:p w:rsidR="00FB0846" w:rsidRPr="00A425E1" w:rsidRDefault="00FB0846" w:rsidP="00FB0846">
      <w:pPr>
        <w:tabs>
          <w:tab w:val="left" w:pos="7334"/>
        </w:tabs>
        <w:jc w:val="both"/>
        <w:rPr>
          <w:sz w:val="20"/>
          <w:szCs w:val="20"/>
        </w:rPr>
      </w:pPr>
    </w:p>
    <w:p w:rsidR="00FB0846" w:rsidRPr="00A425E1" w:rsidRDefault="00FB0846" w:rsidP="00FB0846">
      <w:pPr>
        <w:rPr>
          <w:sz w:val="20"/>
          <w:szCs w:val="20"/>
        </w:rPr>
      </w:pPr>
    </w:p>
    <w:p w:rsidR="00FB0846" w:rsidRPr="00A425E1" w:rsidRDefault="00FB0846" w:rsidP="00052F68">
      <w:pPr>
        <w:rPr>
          <w:rFonts w:cs="Helvetica"/>
          <w:color w:val="1C1E21"/>
          <w:sz w:val="20"/>
          <w:szCs w:val="20"/>
          <w:shd w:val="clear" w:color="auto" w:fill="FFFFFF"/>
        </w:rPr>
      </w:pPr>
    </w:p>
    <w:p w:rsidR="00543EE5" w:rsidRPr="00A425E1" w:rsidRDefault="00543EE5" w:rsidP="00052F68">
      <w:pPr>
        <w:rPr>
          <w:sz w:val="20"/>
          <w:szCs w:val="20"/>
        </w:rPr>
      </w:pPr>
    </w:p>
    <w:p w:rsidR="000F0A13" w:rsidRPr="00A425E1" w:rsidRDefault="000F0A13" w:rsidP="00052F68">
      <w:pPr>
        <w:rPr>
          <w:sz w:val="20"/>
          <w:szCs w:val="20"/>
        </w:rPr>
      </w:pPr>
    </w:p>
    <w:p w:rsidR="000F0A13" w:rsidRPr="00A425E1" w:rsidRDefault="000F0A13" w:rsidP="00052F68">
      <w:pPr>
        <w:rPr>
          <w:sz w:val="20"/>
          <w:szCs w:val="20"/>
        </w:rPr>
      </w:pPr>
    </w:p>
    <w:p w:rsidR="000F0A13" w:rsidRPr="00A425E1" w:rsidRDefault="000F0A13" w:rsidP="00052F68">
      <w:pPr>
        <w:rPr>
          <w:sz w:val="20"/>
          <w:szCs w:val="20"/>
        </w:rPr>
      </w:pPr>
    </w:p>
    <w:bookmarkEnd w:id="1"/>
    <w:p w:rsidR="000F0A13" w:rsidRPr="00A425E1" w:rsidRDefault="000F0A13" w:rsidP="00052F68">
      <w:pPr>
        <w:rPr>
          <w:sz w:val="20"/>
          <w:szCs w:val="20"/>
        </w:rPr>
      </w:pPr>
    </w:p>
    <w:sectPr w:rsidR="000F0A13" w:rsidRPr="00A425E1" w:rsidSect="00823E3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522C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C4A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2AD6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8AA1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2CD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AD9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A00E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EE8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00DE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CA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E334B6"/>
    <w:multiLevelType w:val="multilevel"/>
    <w:tmpl w:val="F500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15B46"/>
    <w:multiLevelType w:val="hybridMultilevel"/>
    <w:tmpl w:val="C6343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EBD37E9"/>
    <w:multiLevelType w:val="multilevel"/>
    <w:tmpl w:val="7AF814A0"/>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418"/>
        </w:tabs>
        <w:ind w:left="1418" w:hanging="851"/>
      </w:pPr>
      <w:rPr>
        <w:rFonts w:hint="default"/>
        <w:b/>
        <w:i w:val="0"/>
      </w:rPr>
    </w:lvl>
    <w:lvl w:ilvl="2">
      <w:start w:val="1"/>
      <w:numFmt w:val="decimal"/>
      <w:lvlText w:val="%1.%2.%3"/>
      <w:lvlJc w:val="left"/>
      <w:pPr>
        <w:tabs>
          <w:tab w:val="num" w:pos="1985"/>
        </w:tabs>
        <w:ind w:left="1985" w:hanging="567"/>
      </w:pPr>
      <w:rPr>
        <w:rFonts w:hint="default"/>
        <w:b w:val="0"/>
      </w:rPr>
    </w:lvl>
    <w:lvl w:ilvl="3">
      <w:start w:val="1"/>
      <w:numFmt w:val="decimal"/>
      <w:lvlRestart w:val="2"/>
      <w:lvlText w:val="%41.1"/>
      <w:lvlJc w:val="left"/>
      <w:pPr>
        <w:tabs>
          <w:tab w:val="num" w:pos="1418"/>
        </w:tabs>
        <w:ind w:left="1418" w:hanging="851"/>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C5C1C6D"/>
    <w:multiLevelType w:val="hybridMultilevel"/>
    <w:tmpl w:val="074E9EAC"/>
    <w:lvl w:ilvl="0" w:tplc="8618DB1A">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D6"/>
    <w:rsid w:val="0001092D"/>
    <w:rsid w:val="00052F68"/>
    <w:rsid w:val="000A11AF"/>
    <w:rsid w:val="000F0A13"/>
    <w:rsid w:val="0017723B"/>
    <w:rsid w:val="001D7398"/>
    <w:rsid w:val="00212AE8"/>
    <w:rsid w:val="002222D7"/>
    <w:rsid w:val="002C7C52"/>
    <w:rsid w:val="003770DC"/>
    <w:rsid w:val="003E6943"/>
    <w:rsid w:val="004A2739"/>
    <w:rsid w:val="00543EE5"/>
    <w:rsid w:val="005A0ABB"/>
    <w:rsid w:val="005B42BD"/>
    <w:rsid w:val="005E2814"/>
    <w:rsid w:val="005E7122"/>
    <w:rsid w:val="0061614C"/>
    <w:rsid w:val="00624859"/>
    <w:rsid w:val="00645703"/>
    <w:rsid w:val="006542CB"/>
    <w:rsid w:val="00665F25"/>
    <w:rsid w:val="00670D19"/>
    <w:rsid w:val="00671160"/>
    <w:rsid w:val="00697895"/>
    <w:rsid w:val="006C5193"/>
    <w:rsid w:val="00823E3E"/>
    <w:rsid w:val="009A102F"/>
    <w:rsid w:val="009A62FB"/>
    <w:rsid w:val="009C790A"/>
    <w:rsid w:val="00A03314"/>
    <w:rsid w:val="00A03E5C"/>
    <w:rsid w:val="00A05C55"/>
    <w:rsid w:val="00A107DB"/>
    <w:rsid w:val="00A425E1"/>
    <w:rsid w:val="00B17FA6"/>
    <w:rsid w:val="00B22C5D"/>
    <w:rsid w:val="00B24E5C"/>
    <w:rsid w:val="00B757D2"/>
    <w:rsid w:val="00BA10E4"/>
    <w:rsid w:val="00C37632"/>
    <w:rsid w:val="00C42C1F"/>
    <w:rsid w:val="00C444BA"/>
    <w:rsid w:val="00C53F0C"/>
    <w:rsid w:val="00C64391"/>
    <w:rsid w:val="00C666EB"/>
    <w:rsid w:val="00CD4705"/>
    <w:rsid w:val="00D22BB4"/>
    <w:rsid w:val="00D32CA5"/>
    <w:rsid w:val="00E22B9A"/>
    <w:rsid w:val="00E45B88"/>
    <w:rsid w:val="00E97C41"/>
    <w:rsid w:val="00ED152A"/>
    <w:rsid w:val="00EE776A"/>
    <w:rsid w:val="00EE7CBC"/>
    <w:rsid w:val="00EF35D6"/>
    <w:rsid w:val="00F36C2E"/>
    <w:rsid w:val="00FB0846"/>
    <w:rsid w:val="00FC64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FD1D7C-7EB3-458D-A4DF-A32558E0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E4"/>
    <w:rPr>
      <w:rFonts w:ascii="Palatino Linotype" w:hAnsi="Palatino Linotype"/>
      <w:sz w:val="22"/>
      <w:szCs w:val="24"/>
    </w:rPr>
  </w:style>
  <w:style w:type="paragraph" w:styleId="Overskrift1">
    <w:name w:val="heading 1"/>
    <w:basedOn w:val="Normal"/>
    <w:next w:val="Normal"/>
    <w:qFormat/>
    <w:rsid w:val="00BA10E4"/>
    <w:pPr>
      <w:keepNext/>
      <w:spacing w:before="240" w:after="60"/>
      <w:outlineLvl w:val="0"/>
    </w:pPr>
    <w:rPr>
      <w:rFonts w:cs="Arial"/>
      <w:b/>
      <w:bCs/>
      <w:kern w:val="32"/>
      <w:sz w:val="32"/>
      <w:szCs w:val="32"/>
    </w:rPr>
  </w:style>
  <w:style w:type="paragraph" w:styleId="Overskrift2">
    <w:name w:val="heading 2"/>
    <w:basedOn w:val="Normal"/>
    <w:next w:val="Normal"/>
    <w:qFormat/>
    <w:rsid w:val="006542CB"/>
    <w:pPr>
      <w:keepNext/>
      <w:spacing w:before="240" w:after="60"/>
      <w:outlineLvl w:val="1"/>
    </w:pPr>
    <w:rPr>
      <w:rFonts w:cs="Arial"/>
      <w:b/>
      <w:bCs/>
      <w:iCs/>
      <w:sz w:val="28"/>
      <w:szCs w:val="28"/>
    </w:rPr>
  </w:style>
  <w:style w:type="paragraph" w:styleId="Overskrift3">
    <w:name w:val="heading 3"/>
    <w:basedOn w:val="Normal"/>
    <w:next w:val="Normal"/>
    <w:qFormat/>
    <w:rsid w:val="00BA10E4"/>
    <w:pPr>
      <w:keepNext/>
      <w:spacing w:before="240" w:after="60"/>
      <w:outlineLvl w:val="2"/>
    </w:pPr>
    <w:rPr>
      <w:rFonts w:cs="Arial"/>
      <w:b/>
      <w:bCs/>
      <w:sz w:val="26"/>
      <w:szCs w:val="26"/>
    </w:rPr>
  </w:style>
  <w:style w:type="paragraph" w:styleId="Overskrift4">
    <w:name w:val="heading 4"/>
    <w:basedOn w:val="Normal"/>
    <w:next w:val="Normal"/>
    <w:qFormat/>
    <w:rsid w:val="00C666EB"/>
    <w:pPr>
      <w:keepNext/>
      <w:spacing w:before="240" w:after="60"/>
      <w:outlineLvl w:val="3"/>
    </w:pPr>
    <w:rPr>
      <w:b/>
      <w:bCs/>
      <w:sz w:val="26"/>
      <w:szCs w:val="28"/>
    </w:rPr>
  </w:style>
  <w:style w:type="paragraph" w:styleId="Overskrift6">
    <w:name w:val="heading 6"/>
    <w:basedOn w:val="Normal"/>
    <w:next w:val="Normal"/>
    <w:qFormat/>
    <w:rsid w:val="00823E3E"/>
    <w:pPr>
      <w:spacing w:before="240" w:after="60"/>
      <w:outlineLvl w:val="5"/>
    </w:pPr>
    <w:rPr>
      <w:b/>
      <w:bCs/>
      <w:szCs w:val="22"/>
    </w:rPr>
  </w:style>
  <w:style w:type="paragraph" w:styleId="Overskrift7">
    <w:name w:val="heading 7"/>
    <w:basedOn w:val="Normal"/>
    <w:next w:val="Normal"/>
    <w:qFormat/>
    <w:rsid w:val="00C666EB"/>
    <w:pPr>
      <w:spacing w:before="240" w:after="60"/>
      <w:outlineLvl w:val="6"/>
    </w:pPr>
  </w:style>
  <w:style w:type="paragraph" w:styleId="Overskrift8">
    <w:name w:val="heading 8"/>
    <w:basedOn w:val="Normal"/>
    <w:next w:val="Normal"/>
    <w:qFormat/>
    <w:rsid w:val="00C666EB"/>
    <w:pPr>
      <w:spacing w:before="240" w:after="60"/>
      <w:outlineLvl w:val="7"/>
    </w:pPr>
    <w:rPr>
      <w:i/>
      <w:iCs/>
    </w:rPr>
  </w:style>
  <w:style w:type="paragraph" w:styleId="Overskrift9">
    <w:name w:val="heading 9"/>
    <w:basedOn w:val="Normal"/>
    <w:next w:val="Normal"/>
    <w:qFormat/>
    <w:rsid w:val="00823E3E"/>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6C5193"/>
    <w:pPr>
      <w:tabs>
        <w:tab w:val="center" w:pos="4536"/>
        <w:tab w:val="right" w:pos="9072"/>
      </w:tabs>
    </w:pPr>
  </w:style>
  <w:style w:type="paragraph" w:styleId="Sidehoved">
    <w:name w:val="header"/>
    <w:basedOn w:val="Normal"/>
    <w:semiHidden/>
    <w:rsid w:val="003E6943"/>
    <w:pPr>
      <w:tabs>
        <w:tab w:val="center" w:pos="4536"/>
        <w:tab w:val="right" w:pos="9072"/>
      </w:tabs>
    </w:pPr>
  </w:style>
  <w:style w:type="paragraph" w:customStyle="1" w:styleId="Bilagstegn">
    <w:name w:val="Bilagstegn"/>
    <w:basedOn w:val="Normal"/>
    <w:next w:val="Normal"/>
    <w:rsid w:val="00C37632"/>
    <w:pPr>
      <w:ind w:hanging="851"/>
    </w:pPr>
  </w:style>
  <w:style w:type="paragraph" w:styleId="Listeafsnit">
    <w:name w:val="List Paragraph"/>
    <w:basedOn w:val="Normal"/>
    <w:uiPriority w:val="34"/>
    <w:qFormat/>
    <w:rsid w:val="004A2739"/>
    <w:pPr>
      <w:ind w:left="720"/>
      <w:contextualSpacing/>
    </w:pPr>
  </w:style>
  <w:style w:type="paragraph" w:styleId="Markeringsbobletekst">
    <w:name w:val="Balloon Text"/>
    <w:basedOn w:val="Normal"/>
    <w:link w:val="MarkeringsbobletekstTegn"/>
    <w:uiPriority w:val="99"/>
    <w:semiHidden/>
    <w:unhideWhenUsed/>
    <w:rsid w:val="00212A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2AE8"/>
    <w:rPr>
      <w:rFonts w:ascii="Segoe UI" w:hAnsi="Segoe UI" w:cs="Segoe UI"/>
      <w:sz w:val="18"/>
      <w:szCs w:val="18"/>
    </w:rPr>
  </w:style>
  <w:style w:type="paragraph" w:customStyle="1" w:styleId="Default">
    <w:name w:val="Default"/>
    <w:rsid w:val="00FB0846"/>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uiPriority w:val="99"/>
    <w:rsid w:val="00FB0846"/>
    <w:rPr>
      <w:color w:val="0000FF"/>
      <w:u w:val="single"/>
    </w:rPr>
  </w:style>
  <w:style w:type="character" w:customStyle="1" w:styleId="Ulstomtale1">
    <w:name w:val="Uløst omtale1"/>
    <w:basedOn w:val="Standardskrifttypeiafsnit"/>
    <w:uiPriority w:val="99"/>
    <w:semiHidden/>
    <w:unhideWhenUsed/>
    <w:rsid w:val="00010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59513">
      <w:bodyDiv w:val="1"/>
      <w:marLeft w:val="0"/>
      <w:marRight w:val="0"/>
      <w:marTop w:val="0"/>
      <w:marBottom w:val="0"/>
      <w:divBdr>
        <w:top w:val="none" w:sz="0" w:space="0" w:color="auto"/>
        <w:left w:val="none" w:sz="0" w:space="0" w:color="auto"/>
        <w:bottom w:val="none" w:sz="0" w:space="0" w:color="auto"/>
        <w:right w:val="none" w:sz="0" w:space="0" w:color="auto"/>
      </w:divBdr>
    </w:div>
    <w:div w:id="1364552794">
      <w:bodyDiv w:val="1"/>
      <w:marLeft w:val="0"/>
      <w:marRight w:val="0"/>
      <w:marTop w:val="0"/>
      <w:marBottom w:val="0"/>
      <w:divBdr>
        <w:top w:val="none" w:sz="0" w:space="0" w:color="auto"/>
        <w:left w:val="none" w:sz="0" w:space="0" w:color="auto"/>
        <w:bottom w:val="none" w:sz="0" w:space="0" w:color="auto"/>
        <w:right w:val="none" w:sz="0" w:space="0" w:color="auto"/>
      </w:divBdr>
    </w:div>
    <w:div w:id="17129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interkonference/" TargetMode="External"/><Relationship Id="rId3" Type="http://schemas.openxmlformats.org/officeDocument/2006/relationships/settings" Target="settings.xml"/><Relationship Id="rId7" Type="http://schemas.openxmlformats.org/officeDocument/2006/relationships/hyperlink" Target="mailto:mete@fho.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h.nemtilmeld.dk/11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www.kobaek-strand.dk/images/billede-bell.gi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6437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Birk Johansen</dc:creator>
  <cp:keywords/>
  <dc:description/>
  <cp:lastModifiedBy>Lisbeth J. Nielsen</cp:lastModifiedBy>
  <cp:revision>2</cp:revision>
  <dcterms:created xsi:type="dcterms:W3CDTF">2019-12-09T09:07:00Z</dcterms:created>
  <dcterms:modified xsi:type="dcterms:W3CDTF">2019-12-09T09:07:00Z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-1281255011</vt:i4>
  </property>
  <property fmtid="{D5CDD505-2E9C-101B-9397-08002B2CF9AE}" pid="3" name="_NewReviewCycle">
    <vt:lpwstr/>
  </property>
  <property fmtid="{D5CDD505-2E9C-101B-9397-08002B2CF9AE}" pid="4" name="_EmailSubject">
    <vt:lpwstr>endelig version af Indbydelse og program vinterkonferencen 2020</vt:lpwstr>
  </property>
  <property fmtid="{D5CDD505-2E9C-101B-9397-08002B2CF9AE}" pid="5" name="_AuthorEmail">
    <vt:lpwstr>mete@fho.dk</vt:lpwstr>
  </property>
  <property fmtid="{D5CDD505-2E9C-101B-9397-08002B2CF9AE}" pid="6" name="_AuthorEmailDisplayName">
    <vt:lpwstr>Mette Terp</vt:lpwstr>
  </property>
  <property fmtid="{D5CDD505-2E9C-101B-9397-08002B2CF9AE}" pid="7" name="_ReviewingToolsShownOnce">
    <vt:lpwstr/>
  </property>
</Properties>
</file>